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Kochane Pszczó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łeczki ,Drodzy Rodzice!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Dzi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 kontynuujemy temat związany z przyrodą. Hasło na ten dzień to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„Kolorowy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świat”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Zaczynajmy:)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ZADANIE 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Obejrzyj pary obrazków, Wska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te obrazki, na kt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órych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przedstawione właściwe zachowania dzieci. (Karta pracy, cz. 4, nr 3)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071" w:dyaOrig="7692">
          <v:rect xmlns:o="urn:schemas-microsoft-com:office:office" xmlns:v="urn:schemas-microsoft-com:vml" id="rectole0000000000" style="width:303.550000pt;height:384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Spróbuj uzasadni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sw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ój wybór.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ZADANIE 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Zabawa z wykorzystaniem rymowanki.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Dziecko  mówi tekst za rodzicem z podzia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em na sylaby, uderzaj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 raz w swoje dłonie, raz w dłonie rodzica.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i/>
          <w:color w:val="00A933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i/>
          <w:color w:val="00A933"/>
          <w:spacing w:val="0"/>
          <w:position w:val="0"/>
          <w:sz w:val="24"/>
          <w:shd w:fill="auto" w:val="clear"/>
        </w:rPr>
        <w:t xml:space="preserve"> O przyrod</w:t>
      </w:r>
      <w:r>
        <w:rPr>
          <w:rFonts w:ascii="Arial" w:hAnsi="Arial" w:cs="Arial" w:eastAsia="Arial"/>
          <w:b/>
          <w:i/>
          <w:color w:val="00A933"/>
          <w:spacing w:val="0"/>
          <w:position w:val="0"/>
          <w:sz w:val="24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b/>
          <w:i/>
          <w:color w:val="00A933"/>
          <w:spacing w:val="0"/>
          <w:position w:val="0"/>
          <w:sz w:val="24"/>
          <w:shd w:fill="auto" w:val="clear"/>
        </w:rPr>
        <w:t xml:space="preserve"> dbamy.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00A933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i/>
          <w:color w:val="00A933"/>
          <w:spacing w:val="0"/>
          <w:position w:val="0"/>
          <w:sz w:val="24"/>
          <w:shd w:fill="auto" w:val="clear"/>
        </w:rPr>
        <w:t xml:space="preserve">Nie </w:t>
      </w:r>
      <w:r>
        <w:rPr>
          <w:rFonts w:ascii="Calibri" w:hAnsi="Calibri" w:cs="Calibri" w:eastAsia="Calibri"/>
          <w:b/>
          <w:i/>
          <w:color w:val="00A933"/>
          <w:spacing w:val="0"/>
          <w:position w:val="0"/>
          <w:sz w:val="24"/>
          <w:shd w:fill="auto" w:val="clear"/>
        </w:rPr>
        <w:t xml:space="preserve">łamiemy, nie śmiecimy, </w:t>
      </w: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i/>
          <w:color w:val="00A933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i/>
          <w:color w:val="00A933"/>
          <w:spacing w:val="0"/>
          <w:position w:val="0"/>
          <w:sz w:val="24"/>
          <w:shd w:fill="auto" w:val="clear"/>
        </w:rPr>
        <w:t xml:space="preserve">kwiatków nie zrywamy 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ZADANIE III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object w:dxaOrig="1560" w:dyaOrig="1019">
          <v:rect xmlns:o="urn:schemas-microsoft-com:office:office" xmlns:v="urn:schemas-microsoft-com:vml" id="rectole0000000001" style="width:78.000000pt;height:50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Zabawa dydaktyczna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„Wiosenna biedronka matematyczna”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Do zabawy potrzebujemy sylwet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biedronki. Mo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żna wykorzystać szablon zamieszczony poniżej,  dziecko koloruje na właściwe kolory, można zrobić biedronkę techniką origami:) Sylweta naszej biedronki nie ma kropek, kropeczki przygotowujemy oddzielnie ( 10 szt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mog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być z czarnego papieru, plasteliny, cokolwiek mamy). Jeśli mamy możliwość przygotujmy kartoniki z cyframi ( ewentualnie kod kostkowy) i znakami.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620" w:dyaOrig="10235">
          <v:rect xmlns:o="urn:schemas-microsoft-com:office:office" xmlns:v="urn:schemas-microsoft-com:vml" id="rectole0000000002" style="width:381.000000pt;height:511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187" w:dyaOrig="5748">
          <v:rect xmlns:o="urn:schemas-microsoft-com:office:office" xmlns:v="urn:schemas-microsoft-com:vml" id="rectole0000000003" style="width:209.350000pt;height:287.4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5927" w:dyaOrig="3960">
          <v:rect xmlns:o="urn:schemas-microsoft-com:office:office" xmlns:v="urn:schemas-microsoft-com:vml" id="rectole0000000004" style="width:296.350000pt;height:198.0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175"/>
        <w:gridCol w:w="4869"/>
      </w:tblGrid>
      <w:tr>
        <w:trPr>
          <w:trHeight w:val="1" w:hRule="atLeast"/>
          <w:jc w:val="left"/>
        </w:trPr>
        <w:tc>
          <w:tcPr>
            <w:tcW w:w="51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auto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132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132"/>
                <w:shd w:fill="auto" w:val="clear"/>
              </w:rPr>
              <w:t xml:space="preserve"> &gt;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auto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132"/>
                <w:shd w:fill="auto" w:val="clear"/>
              </w:rPr>
              <w:t xml:space="preserve">&lt;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Prosimy dziecko o po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żenie na jednym skrzydełku biedronki daną liczbę czarnych kopek , prosimy by przeliczyło kropki, aby upewniło się, że liczba położonych kropek zgadza się z tą, o kt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dziecko zostało poproszone. Następnie prosimy o położenie tej samej lub innej liczby kropek na drugim skrzydełku biedronki (dziecko postępuje jak wyżej).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Pytamy: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Na którym skrzyde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łku jest więcej kropek/ czy na jakimś skrzydełku jest więcej kropek? Ile kropek ma biedronka? Dziecko przelicza wszystkie kropki. 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Nast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ępnie  dziecko pr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óbuje uk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ada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dzia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łanie (można pominąć ten etap jeśli dziecko jeszcze nie potrafi). Dziecko kładzie odpowiednie cyfry  pod skrzydełkami biedronki oraz liczbę  z wynikiem. Dzieci, kt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óre pami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ętają znaki (poznawaliśmy już je w przedszkolu) tworzą pełne działanie używając znak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„+” (m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ówimy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„DODA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Ć” , nie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„plus”), „-” (m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ówimy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„ODJ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ĄĆ”, nie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„minus”) oraz „=”  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Powy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ższy przykład dotyczy dodawania, jednakże możemy poprosić o zabranie ze skrzydełka/skrzydełek kilku kropek (można wtedy wpleść ćwiczenie na kształtowanie umiejętności określania położenia przedmiot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 w przestrzeni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okre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ślania kierunk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ów-, np zabierz z lewego skrzyde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łka 2 kropki itp. W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ówczas powstaje nam zadanie na odejmowanie. 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Takich przyk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adów robimy kilka.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Teraz zamiana! Niech dziecko wymy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śla polecenia, a rodzic wykonuje zadania. Można też co jakiś czas celowo błędnie wykonać działanie aby sprawdzić, czy dziecko jest uważne.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Zabaw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oczywiście można modyfikować według potrzeb.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775" w:dyaOrig="6719">
          <v:rect xmlns:o="urn:schemas-microsoft-com:office:office" xmlns:v="urn:schemas-microsoft-com:vml" id="rectole0000000005" style="width:238.750000pt;height:335.9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ZADANIE IV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Zabawa orientacyjno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 porz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ądkowa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„Przewr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ócone biedronki”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Dziecko biega po pokoju, na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śladując fruwającą biedronkę. Na głośny sygnał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np.  uderzenie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łyżką w miskę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ładzie się na plecach, unosi do g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óry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ęce i nogi. Porusza nimi wolno lub szybko, zgodnie z rytmem wystukiwanym przez rodzica, naśladując ruchy owada przewr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óconego na grzbiet. Jednocze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śnie zwracają głowy to w jedną, to w drugą stronę. Dwa głośne uderzenia w miskę są sygnałem do ponownego biegania.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ZADANIE V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Ćwiczenia w dodawaniu i odejmowaniu w zakresie dziesięciu.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Do zabawy potrzebujemy: klocki, kartoniki z liczbami i znakami matematycznymi ( jak w poprzedniej zabawie) Dzieci bior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sobie  po dziesięć klock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ów, które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ędą odpowiednikami biedronek. Siadają na podłodze i układają klocki przed sobą. Rodzic układa zadania, a dziecko ilustruje je za pomocą klock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ów. Np.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Nad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łąką fruwały cztery biedronki (układają cztery klocki). Potem przyfrunęło jeszcze sześć (dosuwają sześć klock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ów). Ile biedronek fruwa teraz nad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łąką?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auto" w:val="clear"/>
        </w:rPr>
        <w:t xml:space="preserve">−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Nad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łąką fruwało dziewięć biedronek (układają dziewięć klock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ów). Trzy odfrun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ęły (odsuwają trzy klocki). Ile biedronek pozostało?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auto" w:val="clear"/>
        </w:rPr>
        <w:t xml:space="preserve">−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Nad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łąką fruwało pięć biedronek (układają pięć klock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ów). Potem przyfrun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ęło jeszcze pięć (dosuwają pięć klock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ów). Ile biedronek fruwa teraz nad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łąką? Układają działanie: 5 + 5 = 10.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auto" w:val="clear"/>
        </w:rPr>
        <w:t xml:space="preserve">−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Nad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łąką fruwało osiem biedronek (układają osiem klock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ów). Trzy odfrun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ęły (odsuwają trzy klocki). Ile biedronek pozostało? Układają działanie: 8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3 = 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ZADANIE VI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Zabawy przy piosence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„Ochro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ń Ziemię”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Liberation Serif" w:hAnsi="Liberation Serif" w:cs="Liberation Serif" w:eastAsia="Liberation Serif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(3) Ochro</w:t>
        </w:r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ń</w:t>
        </w:r>
        <w:r>
          <w:rPr>
            <w:rFonts w:ascii="Liberation Serif" w:hAnsi="Liberation Serif" w:cs="Liberation Serif" w:eastAsia="Liberation Serif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ziemi</w:t>
        </w:r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ę</w:t>
        </w:r>
        <w:r>
          <w:rPr>
            <w:rFonts w:ascii="Liberation Serif" w:hAnsi="Liberation Serif" w:cs="Liberation Serif" w:eastAsia="Liberation Serif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- piosenka z tekstem </w:t>
        </w:r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–</w:t>
        </w:r>
        <w:r>
          <w:rPr>
            <w:rFonts w:ascii="Liberation Serif" w:hAnsi="Liberation Serif" w:cs="Liberation Serif" w:eastAsia="Liberation Serif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YouTube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I. Mieszkamy na wielkiej kuli.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Ta kula to nasza Ziemia.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Doro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li ci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ągle na tej Ziemi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chc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wszystko zmieniać.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Wycinaj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drzewa,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śmiecą na leśnej łące,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czarny dym z kominów leci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i zas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ania 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łońce.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II. Gdy wszystkie na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świecie dzieci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zadbaj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o pi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ękno Ziemi,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to wszystko sko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czy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szczęśliwie,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nic 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nie zmieni.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W ogromnym kosmosie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Ziemia 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nie zgubi,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gdy 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żdy mały człowiek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nauczy si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lubi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Ref.: Ochro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 Ziemię, bądź jej przyjacielem.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Ty i ja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jest tu dzieci wiele.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Im 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ęcej nas, tym dla Ziemi lepszy czas. (2x)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Rozmowa na temat piosenki, rodzic zadaje pytania, np.: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auto" w:val="clear"/>
        </w:rPr>
        <w:t xml:space="preserve">−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Co to znaczy,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że mieszkamy na wielkiej kuli?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auto" w:val="clear"/>
        </w:rPr>
        <w:t xml:space="preserve">−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Czym jest Ziemia? Dlaczego musimy o 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zadbać?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auto" w:val="clear"/>
        </w:rPr>
        <w:t xml:space="preserve">−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Czy wszyscy doro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śli są przyjaci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łmi Ziemi?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auto" w:val="clear"/>
        </w:rPr>
        <w:t xml:space="preserve">−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Co oznaczaj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słowa piosenki: W ogromnym kosmosie Ziemia się nie zgubi, gdy ją mały człowiek zacznie lubić?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ZADANIE VII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Narysuj dom wraz z otoczeniem, w jakim chcia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łbyś (chciałabyś) mieszkać.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Narysuj po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śladzie drogę biedronki do listka. (Karta pracy, cz. 4, nr 4).  Jeśli dziecko nie ma w domu ćwiczeń, może narysować na zwykłej kartce:)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499" w:dyaOrig="8616">
          <v:rect xmlns:o="urn:schemas-microsoft-com:office:office" xmlns:v="urn:schemas-microsoft-com:vml" id="rectole0000000006" style="width:374.950000pt;height:430.80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3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Rodzice, je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li pogoda pozwoli ,zabierzcie na spacer swoje pociechy, aby mog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ły obserwować i cieszyć się  przyrodą wok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 :)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Pozdrawiamy:) Anna Kata, Magdalena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wieca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media/image6.wmf" Id="docRId14" Type="http://schemas.openxmlformats.org/officeDocument/2006/relationships/image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numbering.xml" Id="docRId15" Type="http://schemas.openxmlformats.org/officeDocument/2006/relationships/numbering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Mode="External" Target="https://www.youtube.com/watch?v=3oEy3cS29W8" Id="docRId12" Type="http://schemas.openxmlformats.org/officeDocument/2006/relationships/hyperlink" /><Relationship Target="styles.xml" Id="docRId16" Type="http://schemas.openxmlformats.org/officeDocument/2006/relationships/styles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embeddings/oleObject6.bin" Id="docRId13" Type="http://schemas.openxmlformats.org/officeDocument/2006/relationships/oleObject" /><Relationship Target="media/image1.wmf" Id="docRId3" Type="http://schemas.openxmlformats.org/officeDocument/2006/relationships/image" /></Relationships>
</file>