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AF" w:rsidRDefault="00DA07AF" w:rsidP="00DA07AF">
      <w:pPr>
        <w:rPr>
          <w:sz w:val="72"/>
          <w:szCs w:val="72"/>
        </w:rPr>
      </w:pPr>
    </w:p>
    <w:p w:rsidR="00DA07AF" w:rsidRPr="004E02FE" w:rsidRDefault="00DA07AF" w:rsidP="00DA07AF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4E02FE">
        <w:rPr>
          <w:rFonts w:asciiTheme="minorHAnsi" w:hAnsiTheme="minorHAnsi" w:cstheme="minorHAnsi"/>
          <w:b/>
          <w:color w:val="000000"/>
          <w:sz w:val="28"/>
          <w:szCs w:val="28"/>
        </w:rPr>
        <w:t>Hodnotenie aktualizačného vzdelávania pre školský rok 2020/2021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4E02F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  <w:t xml:space="preserve">    </w:t>
      </w:r>
      <w:r w:rsidRPr="004E02FE">
        <w:rPr>
          <w:rFonts w:asciiTheme="minorHAnsi" w:hAnsiTheme="minorHAnsi" w:cstheme="minorHAnsi"/>
          <w:color w:val="000000"/>
          <w:sz w:val="28"/>
          <w:szCs w:val="28"/>
        </w:rPr>
        <w:t xml:space="preserve"> Edukačná hra - metóda predškolského vyučovania. </w:t>
      </w:r>
    </w:p>
    <w:p w:rsidR="00DA07AF" w:rsidRPr="004E02FE" w:rsidRDefault="00DA07AF" w:rsidP="00DA07AF">
      <w:pPr>
        <w:jc w:val="both"/>
        <w:rPr>
          <w:rFonts w:cstheme="minorHAnsi"/>
          <w:sz w:val="28"/>
          <w:szCs w:val="28"/>
        </w:rPr>
      </w:pPr>
      <w:r w:rsidRPr="004E02FE">
        <w:rPr>
          <w:rFonts w:cstheme="minorHAnsi"/>
          <w:sz w:val="28"/>
          <w:szCs w:val="28"/>
        </w:rPr>
        <w:t>Témou  aktualizačného vzdelávania v termíne 15.4. – 30.4.2021, bola hra a edukačná hra v predškolskom veku. Hlavným cieľom bolo využívanie hier  a edukačných hier, ako hlavnej a základnej metódy výchovno-vzdelávacej činnosti.</w:t>
      </w:r>
    </w:p>
    <w:p w:rsidR="00DA07AF" w:rsidRPr="004E02FE" w:rsidRDefault="00DA07AF" w:rsidP="00DA07AF">
      <w:pPr>
        <w:jc w:val="both"/>
        <w:rPr>
          <w:rFonts w:cstheme="minorHAnsi"/>
          <w:sz w:val="28"/>
          <w:szCs w:val="28"/>
        </w:rPr>
      </w:pPr>
      <w:r w:rsidRPr="004E02FE">
        <w:rPr>
          <w:rFonts w:cstheme="minorHAnsi"/>
          <w:sz w:val="28"/>
          <w:szCs w:val="28"/>
        </w:rPr>
        <w:t>Pri tomto aktualizačnom vzdelávaní si učiteľky rozšírili, osvojili a obohatili svoje poznatky, vedomosti o edukačnej hre, ktoré sa dajú efektívne  aplikovať s obmenami využívať v praxi.</w:t>
      </w:r>
    </w:p>
    <w:p w:rsidR="00DA07AF" w:rsidRPr="004E02FE" w:rsidRDefault="00DA07AF" w:rsidP="00DA07AF">
      <w:pPr>
        <w:jc w:val="both"/>
        <w:rPr>
          <w:rFonts w:cstheme="minorHAnsi"/>
          <w:sz w:val="28"/>
          <w:szCs w:val="28"/>
        </w:rPr>
      </w:pPr>
      <w:r w:rsidRPr="004E02FE">
        <w:rPr>
          <w:rFonts w:cstheme="minorHAnsi"/>
          <w:sz w:val="28"/>
          <w:szCs w:val="28"/>
        </w:rPr>
        <w:t>Získali a zdokonalili si kompetencie plánovať hry a  edukačné hry s rešpektovaním potrieb detí, ich vekových a individuálnych osobitostí, dodržiavať didaktické zásady pri výbere hier s pravidlami.</w:t>
      </w:r>
    </w:p>
    <w:p w:rsidR="00DA07AF" w:rsidRPr="004E02FE" w:rsidRDefault="00DA07AF" w:rsidP="00DA07AF">
      <w:pPr>
        <w:jc w:val="both"/>
        <w:rPr>
          <w:rFonts w:cstheme="minorHAnsi"/>
          <w:sz w:val="28"/>
          <w:szCs w:val="28"/>
        </w:rPr>
      </w:pPr>
      <w:r w:rsidRPr="004E02FE">
        <w:rPr>
          <w:rFonts w:cstheme="minorHAnsi"/>
          <w:sz w:val="28"/>
          <w:szCs w:val="28"/>
        </w:rPr>
        <w:t xml:space="preserve">Nadobudli spôsobilosti poznať metódy a formy podporujúce aktívne učenie sa dieťaťa vo dvojiciach, malých či veľkých skupinách. Ukončenie aktualizačného vzdelávania a absolvovania programu bol podmienený spoluúčasťou na vytváraní zborníka edukačných hier.         </w:t>
      </w:r>
    </w:p>
    <w:p w:rsidR="00DA07AF" w:rsidRDefault="00DA07AF" w:rsidP="00DA07AF">
      <w:pPr>
        <w:rPr>
          <w:rFonts w:cstheme="minorHAnsi"/>
          <w:sz w:val="36"/>
          <w:szCs w:val="36"/>
        </w:rPr>
      </w:pPr>
    </w:p>
    <w:p w:rsidR="00801204" w:rsidRDefault="00801204"/>
    <w:sectPr w:rsidR="00801204" w:rsidSect="00801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A07AF"/>
    <w:rsid w:val="00801204"/>
    <w:rsid w:val="00DA0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07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A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Linzbothova</dc:creator>
  <cp:lastModifiedBy>MS Linzbothova</cp:lastModifiedBy>
  <cp:revision>1</cp:revision>
  <dcterms:created xsi:type="dcterms:W3CDTF">2022-01-25T10:58:00Z</dcterms:created>
  <dcterms:modified xsi:type="dcterms:W3CDTF">2022-01-25T10:59:00Z</dcterms:modified>
</cp:coreProperties>
</file>