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7C" w:rsidRPr="000C6C41" w:rsidRDefault="00AE2C7C" w:rsidP="00DB016B">
      <w:pPr>
        <w:spacing w:line="240" w:lineRule="auto"/>
        <w:rPr>
          <w:rFonts w:ascii="Times New Roman" w:hAnsi="Times New Roman" w:cs="Times New Roman"/>
        </w:rPr>
      </w:pPr>
    </w:p>
    <w:p w:rsidR="00AE2C7C" w:rsidRPr="000C6C41" w:rsidRDefault="00DB016B" w:rsidP="00DB01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6C41">
        <w:rPr>
          <w:rFonts w:ascii="Times New Roman" w:hAnsi="Times New Roman" w:cs="Times New Roman"/>
          <w:b/>
        </w:rPr>
        <w:t>Klauzula informacyjna</w:t>
      </w:r>
      <w:r w:rsidR="00AE2C7C" w:rsidRPr="000C6C41">
        <w:rPr>
          <w:rFonts w:ascii="Times New Roman" w:hAnsi="Times New Roman" w:cs="Times New Roman"/>
          <w:b/>
        </w:rPr>
        <w:t xml:space="preserve"> </w:t>
      </w:r>
      <w:r w:rsidR="00DC65D0" w:rsidRPr="000C6C41">
        <w:rPr>
          <w:rFonts w:ascii="Times New Roman" w:hAnsi="Times New Roman" w:cs="Times New Roman"/>
          <w:b/>
        </w:rPr>
        <w:t>- Monitoring wizyjny</w:t>
      </w:r>
    </w:p>
    <w:p w:rsidR="00DB016B" w:rsidRPr="000C6C41" w:rsidRDefault="00AE2C7C" w:rsidP="00DB016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0C6C41">
        <w:rPr>
          <w:rFonts w:ascii="Times New Roman" w:hAnsi="Times New Roman" w:cs="Times New Roman"/>
          <w:b/>
          <w:i/>
        </w:rPr>
        <w:tab/>
      </w:r>
    </w:p>
    <w:p w:rsidR="00AE2C7C" w:rsidRPr="000C6C41" w:rsidRDefault="006A5513" w:rsidP="00DB016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C6C41">
        <w:rPr>
          <w:rFonts w:ascii="Times New Roman" w:hAnsi="Times New Roman" w:cs="Times New Roman"/>
          <w:i/>
        </w:rPr>
        <w:t>Zgodnie z</w:t>
      </w:r>
      <w:r w:rsidR="00AE2C7C" w:rsidRPr="000C6C41">
        <w:rPr>
          <w:rFonts w:ascii="Times New Roman" w:hAnsi="Times New Roman" w:cs="Times New Roman"/>
          <w:i/>
        </w:rPr>
        <w:t xml:space="preserve"> art. 13</w:t>
      </w:r>
      <w:r w:rsidRPr="000C6C41">
        <w:rPr>
          <w:rFonts w:ascii="Times New Roman" w:hAnsi="Times New Roman" w:cs="Times New Roman"/>
          <w:i/>
        </w:rPr>
        <w:t xml:space="preserve"> ust. 1 i 2 </w:t>
      </w:r>
      <w:r w:rsidR="00AE2C7C" w:rsidRPr="000C6C41">
        <w:rPr>
          <w:rFonts w:ascii="Times New Roman" w:hAnsi="Times New Roman" w:cs="Times New Roman"/>
          <w:i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Szkoła Podstawowa </w:t>
      </w:r>
      <w:r w:rsidR="007C4FFE">
        <w:rPr>
          <w:rFonts w:ascii="Times New Roman" w:hAnsi="Times New Roman" w:cs="Times New Roman"/>
          <w:i/>
        </w:rPr>
        <w:t>n</w:t>
      </w:r>
      <w:r w:rsidR="00AE2C7C" w:rsidRPr="000C6C41">
        <w:rPr>
          <w:rFonts w:ascii="Times New Roman" w:hAnsi="Times New Roman" w:cs="Times New Roman"/>
          <w:i/>
        </w:rPr>
        <w:t xml:space="preserve">r </w:t>
      </w:r>
      <w:r w:rsidR="007C4FFE">
        <w:rPr>
          <w:rFonts w:ascii="Times New Roman" w:hAnsi="Times New Roman" w:cs="Times New Roman"/>
          <w:i/>
        </w:rPr>
        <w:t>2</w:t>
      </w:r>
      <w:r w:rsidR="00AE2C7C" w:rsidRPr="000C6C41">
        <w:rPr>
          <w:rFonts w:ascii="Times New Roman" w:hAnsi="Times New Roman" w:cs="Times New Roman"/>
          <w:i/>
        </w:rPr>
        <w:t xml:space="preserve"> im</w:t>
      </w:r>
      <w:r w:rsidRPr="000C6C41">
        <w:rPr>
          <w:rFonts w:ascii="Times New Roman" w:hAnsi="Times New Roman" w:cs="Times New Roman"/>
          <w:i/>
        </w:rPr>
        <w:t xml:space="preserve">. </w:t>
      </w:r>
      <w:r w:rsidR="007C4FFE">
        <w:rPr>
          <w:rFonts w:ascii="Times New Roman" w:hAnsi="Times New Roman" w:cs="Times New Roman"/>
          <w:i/>
        </w:rPr>
        <w:t>Kombatantów Ziemi Gryfowskiej</w:t>
      </w:r>
      <w:r w:rsidR="00E9172D" w:rsidRPr="000C6C41">
        <w:rPr>
          <w:rFonts w:ascii="Times New Roman" w:hAnsi="Times New Roman" w:cs="Times New Roman"/>
          <w:i/>
        </w:rPr>
        <w:t xml:space="preserve"> </w:t>
      </w:r>
      <w:r w:rsidR="00AE2C7C" w:rsidRPr="000C6C41">
        <w:rPr>
          <w:rFonts w:ascii="Times New Roman" w:hAnsi="Times New Roman" w:cs="Times New Roman"/>
          <w:i/>
        </w:rPr>
        <w:t>w</w:t>
      </w:r>
      <w:r w:rsidR="00174ED4" w:rsidRPr="000C6C41">
        <w:rPr>
          <w:rFonts w:ascii="Times New Roman" w:hAnsi="Times New Roman" w:cs="Times New Roman"/>
          <w:i/>
        </w:rPr>
        <w:t xml:space="preserve"> Gryfowie Śląskim informuje</w:t>
      </w:r>
      <w:r w:rsidRPr="000C6C41">
        <w:rPr>
          <w:rFonts w:ascii="Times New Roman" w:hAnsi="Times New Roman" w:cs="Times New Roman"/>
          <w:i/>
        </w:rPr>
        <w:t xml:space="preserve"> o zasadach przetwarzania Pani/Pana danych osobowych oraz o przysługujących Pani/Panu prawach z tym związanych</w:t>
      </w:r>
      <w:r w:rsidR="00174ED4" w:rsidRPr="000C6C41">
        <w:rPr>
          <w:rFonts w:ascii="Times New Roman" w:hAnsi="Times New Roman" w:cs="Times New Roman"/>
          <w:i/>
        </w:rPr>
        <w:t>:</w:t>
      </w:r>
    </w:p>
    <w:p w:rsidR="006A5513" w:rsidRPr="000C6C41" w:rsidRDefault="006A5513" w:rsidP="00DB016B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0C6C41">
        <w:rPr>
          <w:rFonts w:eastAsia="Times New Roman" w:cs="Times New Roman"/>
          <w:b/>
          <w:bCs/>
          <w:sz w:val="22"/>
          <w:lang w:eastAsia="pl-PL"/>
        </w:rPr>
        <w:t>Kto będzie posiadał Pani/Pana dane osobowe?</w:t>
      </w:r>
    </w:p>
    <w:p w:rsidR="00DB016B" w:rsidRPr="000C6C41" w:rsidRDefault="00DB016B" w:rsidP="00DB016B">
      <w:pPr>
        <w:pStyle w:val="Standard"/>
        <w:spacing w:after="0" w:line="240" w:lineRule="auto"/>
        <w:jc w:val="both"/>
        <w:rPr>
          <w:rFonts w:cs="Times New Roman"/>
          <w:sz w:val="22"/>
        </w:rPr>
      </w:pPr>
    </w:p>
    <w:p w:rsidR="00A31A05" w:rsidRPr="00A31A05" w:rsidRDefault="006A5513" w:rsidP="00A31A05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A31A05">
        <w:rPr>
          <w:rFonts w:ascii="Times New Roman" w:hAnsi="Times New Roman" w:cs="Times New Roman"/>
        </w:rPr>
        <w:t xml:space="preserve">Administratorem Pani/Pana </w:t>
      </w:r>
      <w:r w:rsidR="00174ED4" w:rsidRPr="00A31A05">
        <w:rPr>
          <w:rFonts w:ascii="Times New Roman" w:hAnsi="Times New Roman" w:cs="Times New Roman"/>
        </w:rPr>
        <w:t>danych osobowych jest Szkoła Podstaw</w:t>
      </w:r>
      <w:r w:rsidR="00204134" w:rsidRPr="00A31A05">
        <w:rPr>
          <w:rFonts w:ascii="Times New Roman" w:hAnsi="Times New Roman" w:cs="Times New Roman"/>
        </w:rPr>
        <w:t xml:space="preserve">owa </w:t>
      </w:r>
      <w:r w:rsidR="00A31A05" w:rsidRPr="00A31A05">
        <w:rPr>
          <w:rFonts w:ascii="Times New Roman" w:hAnsi="Times New Roman" w:cs="Times New Roman"/>
        </w:rPr>
        <w:t xml:space="preserve">Nr 1 im. Bohaterów Łużyckiej Brygady WOP w Gryfowie Śląskim, reprezentowana przez Dyrektora Panią Jadwigę Hawryluk, ul. Uczniowska 17, telefon 75 781-34-86 e-mail </w:t>
      </w:r>
      <w:hyperlink r:id="rId5" w:history="1">
        <w:r w:rsidR="00A31A05" w:rsidRPr="00A31A05">
          <w:rPr>
            <w:rStyle w:val="Hipercze"/>
            <w:rFonts w:ascii="Times New Roman" w:hAnsi="Times New Roman" w:cs="Times New Roman"/>
          </w:rPr>
          <w:t>sp_gryfow@op.pl</w:t>
        </w:r>
      </w:hyperlink>
      <w:r w:rsidR="00A31A05" w:rsidRPr="00A31A05">
        <w:rPr>
          <w:rFonts w:ascii="Times New Roman" w:hAnsi="Times New Roman" w:cs="Times New Roman"/>
        </w:rPr>
        <w:t xml:space="preserve"> </w:t>
      </w:r>
    </w:p>
    <w:p w:rsidR="006A5513" w:rsidRPr="000C6C41" w:rsidRDefault="006A5513" w:rsidP="00A31A0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0C6C41">
        <w:rPr>
          <w:rFonts w:ascii="Times New Roman" w:eastAsia="Times New Roman" w:hAnsi="Times New Roman" w:cs="Times New Roman"/>
          <w:b/>
          <w:bCs/>
          <w:lang w:eastAsia="pl-PL"/>
        </w:rPr>
        <w:t>Jak skontaktować się z Inspektorem Ochrony Danych Osobowych?</w:t>
      </w:r>
    </w:p>
    <w:p w:rsidR="00174ED4" w:rsidRPr="000C6C41" w:rsidRDefault="00174ED4" w:rsidP="00DB016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0C6C41">
        <w:rPr>
          <w:rFonts w:ascii="Times New Roman" w:hAnsi="Times New Roman" w:cs="Times New Roman"/>
        </w:rPr>
        <w:t>Kontakt z Inspektorem Ochrony Danych jest możliwy</w:t>
      </w:r>
      <w:r w:rsidR="00A31A05">
        <w:rPr>
          <w:rFonts w:ascii="Times New Roman" w:hAnsi="Times New Roman" w:cs="Times New Roman"/>
        </w:rPr>
        <w:t>: listownie na adres Administratora</w:t>
      </w:r>
      <w:r w:rsidRPr="000C6C41">
        <w:rPr>
          <w:rFonts w:ascii="Times New Roman" w:hAnsi="Times New Roman" w:cs="Times New Roman"/>
        </w:rPr>
        <w:t xml:space="preserve"> lub e-mail: </w:t>
      </w:r>
      <w:hyperlink r:id="rId6" w:history="1">
        <w:r w:rsidR="006A5513" w:rsidRPr="000C6C41">
          <w:rPr>
            <w:rStyle w:val="Hipercze"/>
            <w:rFonts w:ascii="Times New Roman" w:hAnsi="Times New Roman" w:cs="Times New Roman"/>
          </w:rPr>
          <w:t>biuro@prawnikdlaciebie.com.pl</w:t>
        </w:r>
      </w:hyperlink>
    </w:p>
    <w:p w:rsidR="006A5513" w:rsidRPr="000C6C41" w:rsidRDefault="006A5513" w:rsidP="00DB016B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0C6C41">
        <w:rPr>
          <w:rFonts w:eastAsia="Times New Roman" w:cs="Times New Roman"/>
          <w:b/>
          <w:bCs/>
          <w:sz w:val="22"/>
          <w:lang w:eastAsia="pl-PL"/>
        </w:rPr>
        <w:t>Dlaczego i na jakiej podstawie przetwarzamy Pani/Pana dane?</w:t>
      </w:r>
    </w:p>
    <w:p w:rsidR="00DB016B" w:rsidRPr="000C6C41" w:rsidRDefault="00DB016B" w:rsidP="00DB016B">
      <w:pPr>
        <w:pStyle w:val="Standard"/>
        <w:spacing w:after="0" w:line="240" w:lineRule="auto"/>
        <w:jc w:val="both"/>
        <w:rPr>
          <w:rFonts w:cs="Times New Roman"/>
          <w:sz w:val="22"/>
        </w:rPr>
      </w:pPr>
    </w:p>
    <w:p w:rsidR="00DC65D0" w:rsidRPr="000C6C41" w:rsidRDefault="00DC65D0" w:rsidP="00DB016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0C6C41">
        <w:rPr>
          <w:rFonts w:ascii="Times New Roman" w:hAnsi="Times New Roman" w:cs="Times New Roman"/>
        </w:rPr>
        <w:t>Administrator danych osobowych gromadzi Państwa d</w:t>
      </w:r>
      <w:r w:rsidR="00174ED4" w:rsidRPr="000C6C41">
        <w:rPr>
          <w:rFonts w:ascii="Times New Roman" w:hAnsi="Times New Roman" w:cs="Times New Roman"/>
        </w:rPr>
        <w:t xml:space="preserve">ane osobowe </w:t>
      </w:r>
      <w:r w:rsidRPr="000C6C41">
        <w:rPr>
          <w:rFonts w:ascii="Times New Roman" w:hAnsi="Times New Roman" w:cs="Times New Roman"/>
        </w:rPr>
        <w:t>w systemie monitoringu wizyjnego</w:t>
      </w:r>
      <w:r w:rsidR="00174ED4" w:rsidRPr="000C6C41">
        <w:rPr>
          <w:rFonts w:ascii="Times New Roman" w:hAnsi="Times New Roman" w:cs="Times New Roman"/>
        </w:rPr>
        <w:t xml:space="preserve"> w celu </w:t>
      </w:r>
      <w:r w:rsidRPr="000C6C41">
        <w:rPr>
          <w:rFonts w:ascii="Times New Roman" w:hAnsi="Times New Roman" w:cs="Times New Roman"/>
        </w:rPr>
        <w:t>zapewnienia bezpieczeństwa uczniów, pracowników oraz ochrony mienia. Monitoring obejmuje korytarze oraz teren wokół budynku.</w:t>
      </w:r>
    </w:p>
    <w:p w:rsidR="006A5513" w:rsidRPr="000C6C41" w:rsidRDefault="00DC65D0" w:rsidP="00DC65D0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C6C41">
        <w:rPr>
          <w:rFonts w:ascii="Times New Roman" w:hAnsi="Times New Roman" w:cs="Times New Roman"/>
        </w:rPr>
        <w:t>Podstawą prawną do przetwarzania danych osobowych jest art. 108a ustawy z dnia 14 grudnia 2016 roku – Prawo oświatowe</w:t>
      </w:r>
      <w:r w:rsidR="000C6C41" w:rsidRPr="000C6C41">
        <w:rPr>
          <w:rFonts w:ascii="Times New Roman" w:hAnsi="Times New Roman" w:cs="Times New Roman"/>
        </w:rPr>
        <w:t xml:space="preserve"> oraz </w:t>
      </w:r>
      <w:r w:rsidR="000C6C41" w:rsidRPr="000C6C41">
        <w:rPr>
          <w:rFonts w:ascii="Times New Roman" w:eastAsia="Times New Roman" w:hAnsi="Times New Roman" w:cs="Times New Roman"/>
          <w:b/>
          <w:bCs/>
          <w:lang w:eastAsia="pl-PL"/>
        </w:rPr>
        <w:t>art. 6 ust.1 lit. f RODO</w:t>
      </w:r>
      <w:r w:rsidR="000C6C41" w:rsidRPr="000C6C41">
        <w:rPr>
          <w:rFonts w:ascii="Times New Roman" w:eastAsia="Times New Roman" w:hAnsi="Times New Roman" w:cs="Times New Roman"/>
          <w:bCs/>
          <w:lang w:eastAsia="pl-PL"/>
        </w:rPr>
        <w:t xml:space="preserve"> (przetwarzanie jest niezbędne do celów wynikających z prawnie uzasadnionych interesów realizowanych przez administratora)</w:t>
      </w:r>
      <w:r w:rsidRPr="000C6C41">
        <w:rPr>
          <w:rFonts w:ascii="Times New Roman" w:hAnsi="Times New Roman" w:cs="Times New Roman"/>
        </w:rPr>
        <w:t>. Administrator przetwarza Państwa dane osobowe w ściśle określonym, minimalnym zakresie niezbędnym do osiągnięcia celów, dla których zostały zebrane.</w:t>
      </w:r>
    </w:p>
    <w:p w:rsidR="006A5513" w:rsidRPr="000C6C41" w:rsidRDefault="006A5513" w:rsidP="00DB016B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0C6C41">
        <w:rPr>
          <w:rFonts w:eastAsia="Times New Roman" w:cs="Times New Roman"/>
          <w:b/>
          <w:bCs/>
          <w:sz w:val="22"/>
          <w:lang w:eastAsia="pl-PL"/>
        </w:rPr>
        <w:t>Komu dane będą przekazane, kto będzie miał do nich dostęp?</w:t>
      </w:r>
    </w:p>
    <w:p w:rsidR="00DB016B" w:rsidRPr="000C6C41" w:rsidRDefault="00DB016B" w:rsidP="00DB016B">
      <w:pPr>
        <w:pStyle w:val="Standard"/>
        <w:spacing w:after="0" w:line="240" w:lineRule="auto"/>
        <w:jc w:val="both"/>
        <w:rPr>
          <w:rFonts w:cs="Times New Roman"/>
          <w:sz w:val="22"/>
        </w:rPr>
      </w:pPr>
    </w:p>
    <w:p w:rsidR="006A5513" w:rsidRPr="000C6C41" w:rsidRDefault="006A5513" w:rsidP="00DB016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6C41">
        <w:rPr>
          <w:rFonts w:ascii="Times New Roman" w:eastAsia="Times New Roman" w:hAnsi="Times New Roman" w:cs="Times New Roman"/>
          <w:b/>
          <w:bCs/>
          <w:lang w:eastAsia="pl-PL"/>
        </w:rPr>
        <w:t>Odbiorcami</w:t>
      </w:r>
      <w:r w:rsidRPr="000C6C41">
        <w:rPr>
          <w:rFonts w:ascii="Times New Roman" w:eastAsia="Times New Roman" w:hAnsi="Times New Roman" w:cs="Times New Roman"/>
          <w:lang w:eastAsia="pl-PL"/>
        </w:rPr>
        <w:t xml:space="preserve"> Pani/Pana danych osobowych będą </w:t>
      </w:r>
      <w:r w:rsidRPr="000C6C41">
        <w:rPr>
          <w:rFonts w:ascii="Times New Roman" w:eastAsia="Times New Roman" w:hAnsi="Times New Roman" w:cs="Times New Roman"/>
          <w:b/>
          <w:lang w:eastAsia="pl-PL"/>
        </w:rPr>
        <w:t>wyłącznie podmioty uprawnione do uzyskania danych osobowych na podstawie przepisów prawa</w:t>
      </w:r>
      <w:r w:rsidRPr="000C6C41">
        <w:rPr>
          <w:rFonts w:ascii="Times New Roman" w:eastAsia="Times New Roman" w:hAnsi="Times New Roman" w:cs="Times New Roman"/>
          <w:lang w:eastAsia="pl-PL"/>
        </w:rPr>
        <w:t xml:space="preserve"> np.: </w:t>
      </w:r>
      <w:r w:rsidR="00DC65D0" w:rsidRPr="000C6C41">
        <w:rPr>
          <w:rFonts w:ascii="Times New Roman" w:eastAsia="Times New Roman" w:hAnsi="Times New Roman" w:cs="Times New Roman"/>
          <w:lang w:eastAsia="pl-PL"/>
        </w:rPr>
        <w:t>w szczególnych sytuacjach (np. zdarzenia naruszające bezpieczeństwo osób) Administrator może udostępnić Państwa dane w postaci wizerunku innym podmiotom, uprawnionym do ich otrzymania na mocy przepisów prawa, tj. Policja, Prokurator, Sąd, a także podmiotom świadczącym usługi na rzecz Administratora</w:t>
      </w:r>
      <w:r w:rsidRPr="000C6C41">
        <w:rPr>
          <w:rFonts w:ascii="Times New Roman" w:eastAsia="Times New Roman" w:hAnsi="Times New Roman" w:cs="Times New Roman"/>
          <w:lang w:eastAsia="pl-PL"/>
        </w:rPr>
        <w:t>, w szczególności w ramach świadczenia usług serwisu, rozwoju i utrzymania systemów informatycznych. Pani/Pana dane nie będą przekazane do państw trzecich.</w:t>
      </w:r>
    </w:p>
    <w:p w:rsidR="006A5513" w:rsidRPr="000C6C41" w:rsidRDefault="006A5513" w:rsidP="00DB01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C6C41">
        <w:rPr>
          <w:rFonts w:ascii="Times New Roman" w:eastAsia="Times New Roman" w:hAnsi="Times New Roman" w:cs="Times New Roman"/>
          <w:b/>
          <w:bCs/>
          <w:lang w:eastAsia="pl-PL"/>
        </w:rPr>
        <w:t>Jak długo będziemy posiadali Pani/Pana dane?</w:t>
      </w:r>
    </w:p>
    <w:p w:rsidR="006A5513" w:rsidRPr="000C6C41" w:rsidRDefault="006A5513" w:rsidP="00DB016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6A5513" w:rsidRPr="000C6C41" w:rsidRDefault="00DC65D0" w:rsidP="00DB016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C6C41">
        <w:rPr>
          <w:rFonts w:ascii="Times New Roman" w:eastAsia="Times New Roman" w:hAnsi="Times New Roman" w:cs="Times New Roman"/>
          <w:bCs/>
          <w:lang w:eastAsia="pl-PL"/>
        </w:rPr>
        <w:t>Państwa dane osobowe przetwarzane przez Administratora przechowywane będą przez okres niezbędny do realizacji celów dla jakich zostały zebrane w okresie</w:t>
      </w:r>
      <w:r w:rsidR="00EA0D01">
        <w:rPr>
          <w:rFonts w:ascii="Times New Roman" w:eastAsia="Times New Roman" w:hAnsi="Times New Roman" w:cs="Times New Roman"/>
          <w:bCs/>
          <w:lang w:eastAsia="pl-PL"/>
        </w:rPr>
        <w:t xml:space="preserve"> 14</w:t>
      </w:r>
      <w:bookmarkStart w:id="0" w:name="_GoBack"/>
      <w:bookmarkEnd w:id="0"/>
      <w:r w:rsidRPr="002E3C49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 w:rsidRPr="000C6C41">
        <w:rPr>
          <w:rFonts w:ascii="Times New Roman" w:eastAsia="Times New Roman" w:hAnsi="Times New Roman" w:cs="Times New Roman"/>
          <w:bCs/>
          <w:lang w:eastAsia="pl-PL"/>
        </w:rPr>
        <w:t>dni, licząc od chwili ich utrwalenia i zostaną usunięte poprzez ich nadpisanie.</w:t>
      </w:r>
    </w:p>
    <w:p w:rsidR="006A5513" w:rsidRPr="000C6C41" w:rsidRDefault="006A5513" w:rsidP="00DB01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0C6C41">
        <w:rPr>
          <w:rFonts w:ascii="Times New Roman" w:eastAsia="Times New Roman" w:hAnsi="Times New Roman" w:cs="Times New Roman"/>
          <w:b/>
          <w:bCs/>
          <w:lang w:eastAsia="pl-PL"/>
        </w:rPr>
        <w:t>Jakie prawa Pani/Panu przysługują?</w:t>
      </w:r>
    </w:p>
    <w:p w:rsidR="00DB016B" w:rsidRPr="000C6C41" w:rsidRDefault="00DB016B" w:rsidP="00DB01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6A5513" w:rsidRPr="000C6C41" w:rsidRDefault="006A5513" w:rsidP="00DB016B">
      <w:pPr>
        <w:pStyle w:val="Standard"/>
        <w:spacing w:after="0" w:line="240" w:lineRule="auto"/>
        <w:ind w:left="709"/>
        <w:jc w:val="both"/>
        <w:rPr>
          <w:rFonts w:cs="Times New Roman"/>
          <w:sz w:val="22"/>
        </w:rPr>
      </w:pPr>
      <w:r w:rsidRPr="000C6C41">
        <w:rPr>
          <w:rFonts w:eastAsia="Times New Roman" w:cs="Times New Roman"/>
          <w:bCs/>
          <w:sz w:val="22"/>
          <w:lang w:eastAsia="pl-PL"/>
        </w:rPr>
        <w:t>Posiada Pani/Pan</w:t>
      </w:r>
      <w:r w:rsidRPr="000C6C41">
        <w:rPr>
          <w:rFonts w:eastAsia="Times New Roman" w:cs="Times New Roman"/>
          <w:b/>
          <w:bCs/>
          <w:sz w:val="22"/>
          <w:lang w:eastAsia="pl-PL"/>
        </w:rPr>
        <w:t xml:space="preserve"> prawo dostępu</w:t>
      </w:r>
      <w:r w:rsidRPr="000C6C41">
        <w:rPr>
          <w:rFonts w:eastAsia="Times New Roman" w:cs="Times New Roman"/>
          <w:bCs/>
          <w:sz w:val="22"/>
          <w:lang w:eastAsia="pl-PL"/>
        </w:rPr>
        <w:t xml:space="preserve"> do swoich danych oraz otrzymania ich kopii, </w:t>
      </w:r>
      <w:r w:rsidRPr="000C6C41">
        <w:rPr>
          <w:rFonts w:eastAsia="Times New Roman" w:cs="Times New Roman"/>
          <w:b/>
          <w:bCs/>
          <w:sz w:val="22"/>
          <w:lang w:eastAsia="pl-PL"/>
        </w:rPr>
        <w:t>prawo do sprostowania</w:t>
      </w:r>
      <w:r w:rsidRPr="000C6C41">
        <w:rPr>
          <w:rFonts w:eastAsia="Times New Roman" w:cs="Times New Roman"/>
          <w:bCs/>
          <w:sz w:val="22"/>
          <w:lang w:eastAsia="pl-PL"/>
        </w:rPr>
        <w:t xml:space="preserve"> (poprawiania) swoich danych, </w:t>
      </w:r>
      <w:r w:rsidRPr="000C6C41">
        <w:rPr>
          <w:rFonts w:eastAsia="Times New Roman" w:cs="Times New Roman"/>
          <w:b/>
          <w:bCs/>
          <w:sz w:val="22"/>
          <w:lang w:eastAsia="pl-PL"/>
        </w:rPr>
        <w:t>prawo do usunięcia</w:t>
      </w:r>
      <w:r w:rsidRPr="000C6C41">
        <w:rPr>
          <w:rFonts w:eastAsia="Times New Roman" w:cs="Times New Roman"/>
          <w:bCs/>
          <w:sz w:val="22"/>
          <w:lang w:eastAsia="pl-PL"/>
        </w:rPr>
        <w:t xml:space="preserve"> danych osobowych (w sytuacji, gdy przetwarzanie danych nie następuje w celu wywiązania się z obowiązku wynikającego z przepisu prawa lub w ramach sprawowania władzy publicznej), </w:t>
      </w:r>
      <w:r w:rsidRPr="000C6C41">
        <w:rPr>
          <w:rFonts w:eastAsia="Times New Roman" w:cs="Times New Roman"/>
          <w:b/>
          <w:bCs/>
          <w:sz w:val="22"/>
          <w:lang w:eastAsia="pl-PL"/>
        </w:rPr>
        <w:t>prawo do ograniczenia przetwarzania</w:t>
      </w:r>
      <w:r w:rsidRPr="000C6C41">
        <w:rPr>
          <w:rFonts w:eastAsia="Times New Roman" w:cs="Times New Roman"/>
          <w:bCs/>
          <w:sz w:val="22"/>
          <w:lang w:eastAsia="pl-PL"/>
        </w:rPr>
        <w:t xml:space="preserve"> danych (przy czym przepisy odrębne mogą wyłączyć możliwość skorzystania z tego prawa).</w:t>
      </w:r>
    </w:p>
    <w:p w:rsidR="006A5513" w:rsidRPr="000C6C41" w:rsidRDefault="006A5513" w:rsidP="00DB016B">
      <w:pPr>
        <w:pStyle w:val="Standard"/>
        <w:spacing w:after="0" w:line="240" w:lineRule="auto"/>
        <w:ind w:left="709"/>
        <w:jc w:val="both"/>
        <w:rPr>
          <w:rFonts w:cs="Times New Roman"/>
          <w:sz w:val="22"/>
        </w:rPr>
      </w:pPr>
      <w:r w:rsidRPr="000C6C41">
        <w:rPr>
          <w:rFonts w:eastAsia="Times New Roman" w:cs="Times New Roman"/>
          <w:bCs/>
          <w:sz w:val="22"/>
          <w:lang w:eastAsia="pl-PL"/>
        </w:rPr>
        <w:t>W przypadku</w:t>
      </w:r>
      <w:r w:rsidR="008B0146">
        <w:rPr>
          <w:rFonts w:eastAsia="Times New Roman" w:cs="Times New Roman"/>
          <w:bCs/>
          <w:sz w:val="22"/>
          <w:lang w:eastAsia="pl-PL"/>
        </w:rPr>
        <w:t>,</w:t>
      </w:r>
      <w:r w:rsidRPr="000C6C41">
        <w:rPr>
          <w:rFonts w:eastAsia="Times New Roman" w:cs="Times New Roman"/>
          <w:bCs/>
          <w:sz w:val="22"/>
          <w:lang w:eastAsia="pl-PL"/>
        </w:rPr>
        <w:t xml:space="preserve"> gdy przetwarzanie danych osobowych odbywa się na podstawie Pani/Pana zgody przysługuje Pani/Panu </w:t>
      </w:r>
      <w:r w:rsidRPr="000C6C41">
        <w:rPr>
          <w:rFonts w:eastAsia="Times New Roman" w:cs="Times New Roman"/>
          <w:b/>
          <w:bCs/>
          <w:sz w:val="22"/>
          <w:lang w:eastAsia="pl-PL"/>
        </w:rPr>
        <w:t>prawo do cofnięcia zgody</w:t>
      </w:r>
      <w:r w:rsidRPr="000C6C41">
        <w:rPr>
          <w:rFonts w:eastAsia="Times New Roman" w:cs="Times New Roman"/>
          <w:bCs/>
          <w:sz w:val="22"/>
          <w:lang w:eastAsia="pl-PL"/>
        </w:rPr>
        <w:t xml:space="preserve"> w dowolnym momencie.</w:t>
      </w:r>
    </w:p>
    <w:p w:rsidR="006A5513" w:rsidRPr="000C6C41" w:rsidRDefault="006A5513" w:rsidP="00DB016B">
      <w:pPr>
        <w:pStyle w:val="Standard"/>
        <w:spacing w:after="0" w:line="240" w:lineRule="auto"/>
        <w:ind w:left="709"/>
        <w:jc w:val="both"/>
        <w:rPr>
          <w:rFonts w:cs="Times New Roman"/>
          <w:sz w:val="22"/>
        </w:rPr>
      </w:pPr>
      <w:r w:rsidRPr="000C6C41">
        <w:rPr>
          <w:rFonts w:eastAsia="Times New Roman" w:cs="Times New Roman"/>
          <w:bCs/>
          <w:sz w:val="22"/>
          <w:lang w:eastAsia="pl-PL"/>
        </w:rPr>
        <w:t xml:space="preserve">Przysługuje Pani/Panu </w:t>
      </w:r>
      <w:r w:rsidRPr="000C6C41">
        <w:rPr>
          <w:rFonts w:eastAsia="Times New Roman" w:cs="Times New Roman"/>
          <w:b/>
          <w:bCs/>
          <w:sz w:val="22"/>
          <w:lang w:eastAsia="pl-PL"/>
        </w:rPr>
        <w:t>prawo wniesienia skargi</w:t>
      </w:r>
      <w:r w:rsidRPr="000C6C41">
        <w:rPr>
          <w:rFonts w:eastAsia="Times New Roman" w:cs="Times New Roman"/>
          <w:bCs/>
          <w:sz w:val="22"/>
          <w:lang w:eastAsia="pl-PL"/>
        </w:rPr>
        <w:t xml:space="preserve"> do organu nadzorczego - Prezesa UODO (na adres Urzędu Ochrony Danych Osobowych, ul. Stawki 2, 00-193 Warszawa).</w:t>
      </w:r>
    </w:p>
    <w:p w:rsidR="006A5513" w:rsidRPr="000C6C41" w:rsidRDefault="006A5513" w:rsidP="00DB01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A5513" w:rsidRPr="000C6C41" w:rsidRDefault="006A5513" w:rsidP="00DB01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0C6C41">
        <w:rPr>
          <w:rFonts w:ascii="Times New Roman" w:eastAsia="Times New Roman" w:hAnsi="Times New Roman" w:cs="Times New Roman"/>
          <w:b/>
          <w:bCs/>
          <w:lang w:eastAsia="pl-PL"/>
        </w:rPr>
        <w:t>Czy moje dane będą zautomatyzowane i profilowane?</w:t>
      </w:r>
    </w:p>
    <w:p w:rsidR="00DB016B" w:rsidRPr="000C6C41" w:rsidRDefault="00DB016B" w:rsidP="00DB01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9172D" w:rsidRPr="000C6C41" w:rsidRDefault="006A5513" w:rsidP="00DB016B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0C6C41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sectPr w:rsidR="00E9172D" w:rsidRPr="000C6C41" w:rsidSect="000C6C41">
      <w:pgSz w:w="11906" w:h="16838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altName w:val="Calibri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3AC7"/>
    <w:multiLevelType w:val="multilevel"/>
    <w:tmpl w:val="533EE6E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260A1A47"/>
    <w:multiLevelType w:val="multilevel"/>
    <w:tmpl w:val="B142C400"/>
    <w:styleLink w:val="WWNum6"/>
    <w:lvl w:ilvl="0">
      <w:numFmt w:val="bullet"/>
      <w:lvlText w:val="-"/>
      <w:lvlJc w:val="left"/>
      <w:rPr>
        <w:rFonts w:ascii="Sitka Text" w:hAnsi="Sitka Tex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3FB00E04"/>
    <w:multiLevelType w:val="hybridMultilevel"/>
    <w:tmpl w:val="D1C64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02D1"/>
    <w:multiLevelType w:val="hybridMultilevel"/>
    <w:tmpl w:val="B062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C7C"/>
    <w:rsid w:val="00023555"/>
    <w:rsid w:val="000C6C41"/>
    <w:rsid w:val="00174ED4"/>
    <w:rsid w:val="00204134"/>
    <w:rsid w:val="002E3C49"/>
    <w:rsid w:val="0057422A"/>
    <w:rsid w:val="006A5513"/>
    <w:rsid w:val="007C4FFE"/>
    <w:rsid w:val="008B0146"/>
    <w:rsid w:val="009D00C4"/>
    <w:rsid w:val="00A31A05"/>
    <w:rsid w:val="00AE2C7C"/>
    <w:rsid w:val="00C47D9F"/>
    <w:rsid w:val="00DA7FE0"/>
    <w:rsid w:val="00DB016B"/>
    <w:rsid w:val="00DC65D0"/>
    <w:rsid w:val="00E9172D"/>
    <w:rsid w:val="00E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BA2C"/>
  <w15:docId w15:val="{5CC7C80B-178B-394C-B935-4D1C7303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4ED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174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3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A551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 w:val="24"/>
    </w:rPr>
  </w:style>
  <w:style w:type="numbering" w:customStyle="1" w:styleId="WWNum6">
    <w:name w:val="WWNum6"/>
    <w:basedOn w:val="Bezlisty"/>
    <w:rsid w:val="006A5513"/>
    <w:pPr>
      <w:numPr>
        <w:numId w:val="3"/>
      </w:numPr>
    </w:pPr>
  </w:style>
  <w:style w:type="numbering" w:customStyle="1" w:styleId="WWNum2">
    <w:name w:val="WWNum2"/>
    <w:basedOn w:val="Bezlisty"/>
    <w:rsid w:val="006A5513"/>
    <w:pPr>
      <w:numPr>
        <w:numId w:val="4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47D9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rawnikdlaciebie.com.pl" TargetMode="External"/><Relationship Id="rId5" Type="http://schemas.openxmlformats.org/officeDocument/2006/relationships/hyperlink" Target="mailto:sp_gryf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sekretariat-sp2@outlook.com</dc:creator>
  <cp:lastModifiedBy>user</cp:lastModifiedBy>
  <cp:revision>3</cp:revision>
  <cp:lastPrinted>2021-02-23T12:06:00Z</cp:lastPrinted>
  <dcterms:created xsi:type="dcterms:W3CDTF">2022-01-16T14:48:00Z</dcterms:created>
  <dcterms:modified xsi:type="dcterms:W3CDTF">2022-01-28T06:43:00Z</dcterms:modified>
</cp:coreProperties>
</file>