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81" w:rsidRPr="00630F95" w:rsidRDefault="00F1598C" w:rsidP="00335C81">
      <w:pPr>
        <w:autoSpaceDE w:val="0"/>
        <w:autoSpaceDN w:val="0"/>
        <w:spacing w:before="120"/>
        <w:jc w:val="center"/>
        <w:rPr>
          <w:rFonts w:cs="Arial"/>
          <w:b/>
          <w:noProof w:val="0"/>
          <w:sz w:val="28"/>
          <w:szCs w:val="28"/>
          <w:lang w:eastAsia="cs-CZ"/>
        </w:rPr>
      </w:pPr>
      <w:r w:rsidRPr="00630F95">
        <w:rPr>
          <w:rFonts w:cs="Arial"/>
          <w:b/>
          <w:noProof w:val="0"/>
          <w:sz w:val="28"/>
          <w:szCs w:val="28"/>
          <w:lang w:eastAsia="cs-CZ"/>
        </w:rPr>
        <w:t>Z</w:t>
      </w:r>
      <w:r w:rsidR="00335C81" w:rsidRPr="00630F95">
        <w:rPr>
          <w:rFonts w:cs="Arial"/>
          <w:b/>
          <w:noProof w:val="0"/>
          <w:sz w:val="28"/>
          <w:szCs w:val="28"/>
          <w:lang w:eastAsia="cs-CZ"/>
        </w:rPr>
        <w:t>mluv</w:t>
      </w:r>
      <w:r w:rsidRPr="00630F95">
        <w:rPr>
          <w:rFonts w:cs="Arial"/>
          <w:b/>
          <w:noProof w:val="0"/>
          <w:sz w:val="28"/>
          <w:szCs w:val="28"/>
          <w:lang w:eastAsia="cs-CZ"/>
        </w:rPr>
        <w:t>a</w:t>
      </w:r>
      <w:r w:rsidR="00335C81" w:rsidRPr="00630F95">
        <w:rPr>
          <w:rFonts w:cs="Arial"/>
          <w:b/>
          <w:noProof w:val="0"/>
          <w:sz w:val="28"/>
          <w:szCs w:val="28"/>
          <w:lang w:eastAsia="cs-CZ"/>
        </w:rPr>
        <w:t xml:space="preserve"> o dielo č. </w:t>
      </w:r>
      <w:r w:rsidR="008101AF">
        <w:rPr>
          <w:rFonts w:cs="Arial"/>
          <w:b/>
          <w:noProof w:val="0"/>
          <w:sz w:val="28"/>
          <w:szCs w:val="28"/>
          <w:lang w:eastAsia="cs-CZ"/>
        </w:rPr>
        <w:t xml:space="preserve"> </w:t>
      </w:r>
      <w:r w:rsidR="00F16CAA">
        <w:rPr>
          <w:rFonts w:cs="Arial"/>
          <w:b/>
          <w:noProof w:val="0"/>
          <w:sz w:val="28"/>
          <w:szCs w:val="28"/>
          <w:lang w:eastAsia="cs-CZ"/>
        </w:rPr>
        <w:t>16/2021/SOŠ/TEČ-VO</w:t>
      </w:r>
    </w:p>
    <w:p w:rsidR="00335C81" w:rsidRPr="00287D38" w:rsidRDefault="00335C81" w:rsidP="00335C81">
      <w:pPr>
        <w:autoSpaceDE w:val="0"/>
        <w:autoSpaceDN w:val="0"/>
        <w:spacing w:before="120"/>
        <w:jc w:val="center"/>
        <w:rPr>
          <w:rFonts w:cs="Arial"/>
          <w:b/>
          <w:bCs/>
          <w:noProof w:val="0"/>
          <w:color w:val="FF0000"/>
          <w:sz w:val="28"/>
          <w:szCs w:val="28"/>
          <w:lang w:eastAsia="cs-CZ"/>
        </w:rPr>
      </w:pPr>
    </w:p>
    <w:p w:rsidR="00335C81" w:rsidRPr="00287D38" w:rsidRDefault="00335C81" w:rsidP="00335C81">
      <w:pPr>
        <w:autoSpaceDE w:val="0"/>
        <w:autoSpaceDN w:val="0"/>
        <w:spacing w:before="120"/>
        <w:jc w:val="center"/>
        <w:rPr>
          <w:rFonts w:cs="Arial"/>
          <w:b/>
          <w:noProof w:val="0"/>
          <w:szCs w:val="22"/>
          <w:lang w:eastAsia="cs-CZ"/>
        </w:rPr>
      </w:pPr>
      <w:r w:rsidRPr="00287D38">
        <w:rPr>
          <w:rFonts w:cs="Arial"/>
          <w:b/>
          <w:noProof w:val="0"/>
          <w:szCs w:val="22"/>
          <w:lang w:eastAsia="cs-CZ"/>
        </w:rPr>
        <w:t>Článok I.</w:t>
      </w:r>
    </w:p>
    <w:p w:rsidR="00335C81" w:rsidRPr="00287D38" w:rsidRDefault="00335C81" w:rsidP="00335C81">
      <w:pPr>
        <w:autoSpaceDE w:val="0"/>
        <w:autoSpaceDN w:val="0"/>
        <w:spacing w:before="120"/>
        <w:jc w:val="center"/>
        <w:rPr>
          <w:rFonts w:cs="Arial"/>
          <w:b/>
          <w:noProof w:val="0"/>
          <w:szCs w:val="22"/>
          <w:lang w:eastAsia="cs-CZ"/>
        </w:rPr>
      </w:pPr>
      <w:r w:rsidRPr="00287D38">
        <w:rPr>
          <w:rFonts w:cs="Arial"/>
          <w:b/>
          <w:noProof w:val="0"/>
          <w:szCs w:val="22"/>
          <w:lang w:eastAsia="cs-CZ"/>
        </w:rPr>
        <w:t>Zmluvné strany</w:t>
      </w:r>
    </w:p>
    <w:p w:rsidR="00335C81" w:rsidRPr="00287D38" w:rsidRDefault="00335C81" w:rsidP="00335C81">
      <w:pPr>
        <w:autoSpaceDE w:val="0"/>
        <w:autoSpaceDN w:val="0"/>
        <w:spacing w:before="120"/>
        <w:jc w:val="center"/>
        <w:rPr>
          <w:rFonts w:cs="Arial"/>
          <w:noProof w:val="0"/>
          <w:szCs w:val="22"/>
          <w:u w:val="single"/>
          <w:lang w:eastAsia="cs-CZ"/>
        </w:rPr>
      </w:pPr>
    </w:p>
    <w:p w:rsidR="00335C81" w:rsidRPr="009A1942" w:rsidRDefault="00335C81" w:rsidP="00335C81">
      <w:pPr>
        <w:autoSpaceDE w:val="0"/>
        <w:autoSpaceDN w:val="0"/>
        <w:spacing w:before="120"/>
        <w:rPr>
          <w:rFonts w:cs="Arial"/>
          <w:noProof w:val="0"/>
          <w:szCs w:val="22"/>
          <w:lang w:eastAsia="cs-CZ"/>
        </w:rPr>
      </w:pPr>
      <w:r w:rsidRPr="009A1942">
        <w:rPr>
          <w:rFonts w:cs="Arial"/>
          <w:noProof w:val="0"/>
          <w:szCs w:val="22"/>
          <w:lang w:eastAsia="cs-CZ"/>
        </w:rPr>
        <w:t>1.1 Objednávateľ</w:t>
      </w:r>
    </w:p>
    <w:p w:rsidR="003B6A1A" w:rsidRDefault="00335C81" w:rsidP="00335C81">
      <w:pPr>
        <w:autoSpaceDE w:val="0"/>
        <w:autoSpaceDN w:val="0"/>
        <w:rPr>
          <w:rFonts w:cs="Arial"/>
          <w:b/>
          <w:noProof w:val="0"/>
          <w:szCs w:val="22"/>
          <w:lang w:eastAsia="cs-CZ"/>
        </w:rPr>
      </w:pPr>
      <w:r w:rsidRPr="009A1942">
        <w:rPr>
          <w:rFonts w:cs="Arial"/>
          <w:b/>
          <w:noProof w:val="0"/>
          <w:szCs w:val="22"/>
          <w:lang w:eastAsia="cs-CZ"/>
        </w:rPr>
        <w:t>Obchodné meno:</w:t>
      </w:r>
      <w:r w:rsidR="008101AF">
        <w:rPr>
          <w:rFonts w:cs="Arial"/>
          <w:b/>
          <w:noProof w:val="0"/>
          <w:szCs w:val="22"/>
          <w:lang w:eastAsia="cs-CZ"/>
        </w:rPr>
        <w:t xml:space="preserve"> Stredná odborná škola T. </w:t>
      </w:r>
      <w:proofErr w:type="spellStart"/>
      <w:r w:rsidR="008101AF">
        <w:rPr>
          <w:rFonts w:cs="Arial"/>
          <w:b/>
          <w:noProof w:val="0"/>
          <w:szCs w:val="22"/>
          <w:lang w:eastAsia="cs-CZ"/>
        </w:rPr>
        <w:t>Vansovej</w:t>
      </w:r>
      <w:proofErr w:type="spellEnd"/>
      <w:r w:rsidR="008101AF">
        <w:rPr>
          <w:rFonts w:cs="Arial"/>
          <w:b/>
          <w:noProof w:val="0"/>
          <w:szCs w:val="22"/>
          <w:lang w:eastAsia="cs-CZ"/>
        </w:rPr>
        <w:t xml:space="preserve"> 32, Prievidza</w:t>
      </w:r>
      <w:r w:rsidRPr="009A1942">
        <w:rPr>
          <w:rFonts w:cs="Arial"/>
          <w:b/>
          <w:noProof w:val="0"/>
          <w:szCs w:val="22"/>
          <w:lang w:eastAsia="cs-CZ"/>
        </w:rPr>
        <w:tab/>
      </w:r>
      <w:r w:rsidRPr="009A1942">
        <w:rPr>
          <w:rFonts w:cs="Arial"/>
          <w:b/>
          <w:noProof w:val="0"/>
          <w:szCs w:val="22"/>
          <w:lang w:eastAsia="cs-CZ"/>
        </w:rPr>
        <w:tab/>
      </w:r>
    </w:p>
    <w:p w:rsidR="00335C81" w:rsidRPr="009A1942" w:rsidRDefault="00335C81" w:rsidP="00335C81">
      <w:pPr>
        <w:autoSpaceDE w:val="0"/>
        <w:autoSpaceDN w:val="0"/>
        <w:rPr>
          <w:noProof w:val="0"/>
        </w:rPr>
      </w:pPr>
      <w:r w:rsidRPr="009A1942">
        <w:rPr>
          <w:rFonts w:cs="Arial"/>
          <w:noProof w:val="0"/>
          <w:szCs w:val="22"/>
          <w:lang w:eastAsia="cs-CZ"/>
        </w:rPr>
        <w:t>Sídlo:</w:t>
      </w:r>
      <w:r w:rsidRPr="009A1942">
        <w:rPr>
          <w:rFonts w:cs="Arial"/>
          <w:noProof w:val="0"/>
          <w:szCs w:val="22"/>
          <w:lang w:eastAsia="cs-CZ"/>
        </w:rPr>
        <w:tab/>
      </w:r>
      <w:r w:rsidR="008101AF">
        <w:rPr>
          <w:rFonts w:cs="Arial"/>
          <w:noProof w:val="0"/>
          <w:szCs w:val="22"/>
          <w:lang w:eastAsia="cs-CZ"/>
        </w:rPr>
        <w:t xml:space="preserve">T. </w:t>
      </w:r>
      <w:proofErr w:type="spellStart"/>
      <w:r w:rsidR="008101AF">
        <w:rPr>
          <w:rFonts w:cs="Arial"/>
          <w:noProof w:val="0"/>
          <w:szCs w:val="22"/>
          <w:lang w:eastAsia="cs-CZ"/>
        </w:rPr>
        <w:t>Vansovej</w:t>
      </w:r>
      <w:proofErr w:type="spellEnd"/>
      <w:r w:rsidR="008101AF">
        <w:rPr>
          <w:rFonts w:cs="Arial"/>
          <w:noProof w:val="0"/>
          <w:szCs w:val="22"/>
          <w:lang w:eastAsia="cs-CZ"/>
        </w:rPr>
        <w:t xml:space="preserve"> 32,</w:t>
      </w:r>
      <w:r w:rsidR="00B124BB">
        <w:rPr>
          <w:rFonts w:cs="Arial"/>
          <w:noProof w:val="0"/>
          <w:szCs w:val="22"/>
          <w:lang w:eastAsia="cs-CZ"/>
        </w:rPr>
        <w:t xml:space="preserve"> 971 01</w:t>
      </w:r>
      <w:r w:rsidR="008101AF">
        <w:rPr>
          <w:rFonts w:cs="Arial"/>
          <w:noProof w:val="0"/>
          <w:szCs w:val="22"/>
          <w:lang w:eastAsia="cs-CZ"/>
        </w:rPr>
        <w:t xml:space="preserve"> Prievidza</w:t>
      </w:r>
      <w:r w:rsidRPr="009A1942">
        <w:rPr>
          <w:rFonts w:cs="Arial"/>
          <w:noProof w:val="0"/>
          <w:szCs w:val="22"/>
          <w:lang w:eastAsia="cs-CZ"/>
        </w:rPr>
        <w:tab/>
      </w:r>
      <w:r w:rsidRPr="009A1942">
        <w:rPr>
          <w:rFonts w:cs="Arial"/>
          <w:noProof w:val="0"/>
          <w:szCs w:val="22"/>
          <w:lang w:eastAsia="cs-CZ"/>
        </w:rPr>
        <w:tab/>
        <w:t xml:space="preserve">            </w:t>
      </w:r>
    </w:p>
    <w:p w:rsidR="00335C81" w:rsidRPr="009A1942" w:rsidRDefault="00335C81" w:rsidP="00335C81">
      <w:pPr>
        <w:autoSpaceDE w:val="0"/>
        <w:autoSpaceDN w:val="0"/>
        <w:rPr>
          <w:rFonts w:cs="Arial"/>
          <w:noProof w:val="0"/>
          <w:szCs w:val="22"/>
          <w:lang w:eastAsia="cs-CZ"/>
        </w:rPr>
      </w:pPr>
      <w:r w:rsidRPr="009A1942">
        <w:rPr>
          <w:noProof w:val="0"/>
        </w:rPr>
        <w:tab/>
      </w:r>
      <w:r w:rsidRPr="009A1942">
        <w:rPr>
          <w:noProof w:val="0"/>
        </w:rPr>
        <w:tab/>
      </w:r>
      <w:r w:rsidRPr="009A1942">
        <w:rPr>
          <w:noProof w:val="0"/>
        </w:rPr>
        <w:tab/>
      </w:r>
      <w:r w:rsidRPr="009A1942">
        <w:rPr>
          <w:noProof w:val="0"/>
        </w:rPr>
        <w:tab/>
      </w:r>
      <w:r w:rsidRPr="009A1942">
        <w:rPr>
          <w:rFonts w:cs="Arial"/>
          <w:noProof w:val="0"/>
          <w:szCs w:val="22"/>
          <w:lang w:eastAsia="cs-CZ"/>
        </w:rPr>
        <w:tab/>
      </w:r>
    </w:p>
    <w:p w:rsidR="00335C81" w:rsidRPr="009A1942" w:rsidRDefault="00335C81" w:rsidP="00335C81">
      <w:pPr>
        <w:autoSpaceDE w:val="0"/>
        <w:autoSpaceDN w:val="0"/>
        <w:rPr>
          <w:rFonts w:cs="Arial"/>
          <w:noProof w:val="0"/>
          <w:szCs w:val="22"/>
          <w:lang w:eastAsia="cs-CZ"/>
        </w:rPr>
      </w:pPr>
      <w:r w:rsidRPr="009A1942">
        <w:rPr>
          <w:rFonts w:cs="Arial"/>
          <w:noProof w:val="0"/>
          <w:szCs w:val="22"/>
          <w:lang w:eastAsia="cs-CZ"/>
        </w:rPr>
        <w:t xml:space="preserve">Štatutárny zástupca: </w:t>
      </w:r>
      <w:r w:rsidRPr="009A1942">
        <w:rPr>
          <w:rFonts w:cs="Arial"/>
          <w:noProof w:val="0"/>
          <w:szCs w:val="22"/>
          <w:lang w:eastAsia="cs-CZ"/>
        </w:rPr>
        <w:tab/>
      </w:r>
      <w:r w:rsidR="008101AF">
        <w:rPr>
          <w:rFonts w:cs="Arial"/>
          <w:noProof w:val="0"/>
          <w:szCs w:val="22"/>
          <w:lang w:eastAsia="cs-CZ"/>
        </w:rPr>
        <w:t>Ing. Jana Poliaková, riaditeľka školy</w:t>
      </w:r>
      <w:r w:rsidRPr="009A1942">
        <w:rPr>
          <w:rFonts w:cs="Arial"/>
          <w:noProof w:val="0"/>
          <w:szCs w:val="22"/>
          <w:lang w:eastAsia="cs-CZ"/>
        </w:rPr>
        <w:tab/>
      </w:r>
    </w:p>
    <w:p w:rsidR="00335C81" w:rsidRPr="009A1942" w:rsidRDefault="00585343" w:rsidP="00335C81">
      <w:pPr>
        <w:autoSpaceDE w:val="0"/>
        <w:autoSpaceDN w:val="0"/>
        <w:ind w:left="2835" w:hanging="2835"/>
        <w:rPr>
          <w:rFonts w:cs="Arial"/>
          <w:noProof w:val="0"/>
          <w:szCs w:val="22"/>
          <w:lang w:eastAsia="cs-CZ"/>
        </w:rPr>
      </w:pPr>
      <w:r>
        <w:rPr>
          <w:rFonts w:cs="Arial"/>
          <w:noProof w:val="0"/>
          <w:szCs w:val="22"/>
          <w:lang w:eastAsia="cs-CZ"/>
        </w:rPr>
        <w:t>Bankové spojenie:</w:t>
      </w:r>
      <w:r w:rsidR="008101AF">
        <w:rPr>
          <w:rFonts w:cs="Arial"/>
          <w:noProof w:val="0"/>
          <w:szCs w:val="22"/>
          <w:lang w:eastAsia="cs-CZ"/>
        </w:rPr>
        <w:t xml:space="preserve"> Štátna pokladnica</w:t>
      </w:r>
      <w:r>
        <w:rPr>
          <w:rFonts w:cs="Arial"/>
          <w:noProof w:val="0"/>
          <w:szCs w:val="22"/>
          <w:lang w:eastAsia="cs-CZ"/>
        </w:rPr>
        <w:tab/>
        <w:t xml:space="preserve"> </w:t>
      </w:r>
    </w:p>
    <w:p w:rsidR="00335C81" w:rsidRPr="009A1942" w:rsidRDefault="00335C81" w:rsidP="00335C81">
      <w:pPr>
        <w:rPr>
          <w:rFonts w:cs="Arial"/>
          <w:noProof w:val="0"/>
          <w:szCs w:val="22"/>
        </w:rPr>
      </w:pPr>
      <w:r w:rsidRPr="009A1942">
        <w:rPr>
          <w:rFonts w:cs="Arial"/>
          <w:noProof w:val="0"/>
          <w:szCs w:val="22"/>
        </w:rPr>
        <w:t>IBAN:</w:t>
      </w:r>
      <w:r w:rsidRPr="009A1942">
        <w:rPr>
          <w:rFonts w:cs="Arial"/>
          <w:noProof w:val="0"/>
          <w:szCs w:val="22"/>
        </w:rPr>
        <w:tab/>
      </w:r>
      <w:r w:rsidR="008101AF">
        <w:rPr>
          <w:rFonts w:cs="Arial"/>
          <w:noProof w:val="0"/>
          <w:szCs w:val="22"/>
        </w:rPr>
        <w:t>SK08 8180 0000 0070 0050 5457</w:t>
      </w:r>
      <w:r w:rsidRPr="009A1942">
        <w:rPr>
          <w:rFonts w:cs="Arial"/>
          <w:noProof w:val="0"/>
          <w:szCs w:val="22"/>
        </w:rPr>
        <w:tab/>
      </w:r>
      <w:r w:rsidRPr="009A1942">
        <w:rPr>
          <w:rFonts w:cs="Arial"/>
          <w:noProof w:val="0"/>
          <w:szCs w:val="22"/>
        </w:rPr>
        <w:tab/>
      </w:r>
      <w:r w:rsidRPr="009A1942">
        <w:rPr>
          <w:rFonts w:cs="Arial"/>
          <w:noProof w:val="0"/>
          <w:szCs w:val="22"/>
        </w:rPr>
        <w:tab/>
        <w:t xml:space="preserve"> </w:t>
      </w:r>
    </w:p>
    <w:p w:rsidR="00335C81" w:rsidRPr="009A1942" w:rsidRDefault="00335C81" w:rsidP="00335C81">
      <w:pPr>
        <w:autoSpaceDE w:val="0"/>
        <w:autoSpaceDN w:val="0"/>
        <w:rPr>
          <w:rFonts w:cs="Arial"/>
          <w:bCs/>
          <w:noProof w:val="0"/>
          <w:szCs w:val="22"/>
          <w:lang w:eastAsia="cs-CZ"/>
        </w:rPr>
      </w:pPr>
      <w:r w:rsidRPr="009A1942">
        <w:rPr>
          <w:rFonts w:cs="Arial"/>
          <w:noProof w:val="0"/>
          <w:szCs w:val="22"/>
          <w:lang w:eastAsia="cs-CZ"/>
        </w:rPr>
        <w:t xml:space="preserve">IČO: </w:t>
      </w:r>
      <w:r w:rsidRPr="009A1942">
        <w:rPr>
          <w:rFonts w:cs="Arial"/>
          <w:noProof w:val="0"/>
          <w:szCs w:val="22"/>
          <w:lang w:eastAsia="cs-CZ"/>
        </w:rPr>
        <w:tab/>
      </w:r>
      <w:r w:rsidR="008101AF">
        <w:rPr>
          <w:rFonts w:cs="Arial"/>
          <w:noProof w:val="0"/>
          <w:szCs w:val="22"/>
          <w:lang w:eastAsia="cs-CZ"/>
        </w:rPr>
        <w:t>42026407</w:t>
      </w:r>
      <w:r w:rsidRPr="009A1942">
        <w:rPr>
          <w:rFonts w:cs="Arial"/>
          <w:noProof w:val="0"/>
          <w:szCs w:val="22"/>
          <w:lang w:eastAsia="cs-CZ"/>
        </w:rPr>
        <w:tab/>
      </w:r>
      <w:r w:rsidRPr="009A1942">
        <w:rPr>
          <w:rFonts w:cs="Arial"/>
          <w:noProof w:val="0"/>
          <w:szCs w:val="22"/>
          <w:lang w:eastAsia="cs-CZ"/>
        </w:rPr>
        <w:tab/>
        <w:t xml:space="preserve">             </w:t>
      </w:r>
    </w:p>
    <w:p w:rsidR="00335C81" w:rsidRPr="009A1942" w:rsidRDefault="00335C81" w:rsidP="00335C81">
      <w:pPr>
        <w:autoSpaceDE w:val="0"/>
        <w:autoSpaceDN w:val="0"/>
        <w:rPr>
          <w:rFonts w:cs="Arial"/>
          <w:noProof w:val="0"/>
          <w:szCs w:val="22"/>
          <w:lang w:eastAsia="cs-CZ"/>
        </w:rPr>
      </w:pPr>
      <w:r w:rsidRPr="009A1942">
        <w:rPr>
          <w:rFonts w:cs="Arial"/>
          <w:noProof w:val="0"/>
          <w:szCs w:val="22"/>
          <w:lang w:eastAsia="cs-CZ"/>
        </w:rPr>
        <w:t xml:space="preserve">DIČ: </w:t>
      </w:r>
      <w:r w:rsidRPr="009A1942">
        <w:rPr>
          <w:rFonts w:cs="Arial"/>
          <w:noProof w:val="0"/>
          <w:szCs w:val="22"/>
          <w:lang w:eastAsia="cs-CZ"/>
        </w:rPr>
        <w:tab/>
      </w:r>
      <w:r w:rsidR="008101AF">
        <w:rPr>
          <w:rFonts w:cs="Arial"/>
          <w:noProof w:val="0"/>
          <w:szCs w:val="22"/>
          <w:lang w:eastAsia="cs-CZ"/>
        </w:rPr>
        <w:t>2022666173</w:t>
      </w:r>
      <w:r w:rsidRPr="009A1942">
        <w:rPr>
          <w:rFonts w:cs="Arial"/>
          <w:noProof w:val="0"/>
          <w:szCs w:val="22"/>
          <w:lang w:eastAsia="cs-CZ"/>
        </w:rPr>
        <w:tab/>
        <w:t xml:space="preserve">             </w:t>
      </w:r>
      <w:r w:rsidRPr="009A1942">
        <w:rPr>
          <w:rFonts w:cs="Arial"/>
          <w:noProof w:val="0"/>
          <w:szCs w:val="22"/>
          <w:lang w:eastAsia="cs-CZ"/>
        </w:rPr>
        <w:tab/>
        <w:t xml:space="preserve"> </w:t>
      </w:r>
    </w:p>
    <w:p w:rsidR="0061570C" w:rsidRDefault="00335C81" w:rsidP="0061570C">
      <w:pPr>
        <w:autoSpaceDE w:val="0"/>
        <w:autoSpaceDN w:val="0"/>
        <w:rPr>
          <w:rFonts w:cs="Arial"/>
          <w:noProof w:val="0"/>
          <w:szCs w:val="22"/>
          <w:lang w:eastAsia="cs-CZ"/>
        </w:rPr>
      </w:pPr>
      <w:r w:rsidRPr="009A1942">
        <w:rPr>
          <w:rFonts w:cs="Arial"/>
          <w:noProof w:val="0"/>
          <w:szCs w:val="22"/>
          <w:lang w:eastAsia="cs-CZ"/>
        </w:rPr>
        <w:t>Osoba oprávnená konať vo veciach technických:</w:t>
      </w:r>
      <w:r w:rsidR="00585343">
        <w:rPr>
          <w:rFonts w:cs="Arial"/>
          <w:noProof w:val="0"/>
          <w:szCs w:val="22"/>
          <w:lang w:eastAsia="cs-CZ"/>
        </w:rPr>
        <w:t xml:space="preserve"> </w:t>
      </w:r>
      <w:r w:rsidR="0061570C">
        <w:rPr>
          <w:rFonts w:cs="Arial"/>
          <w:noProof w:val="0"/>
          <w:szCs w:val="22"/>
          <w:lang w:eastAsia="cs-CZ"/>
        </w:rPr>
        <w:t xml:space="preserve">Ing. Peter </w:t>
      </w:r>
      <w:proofErr w:type="spellStart"/>
      <w:r w:rsidR="0061570C">
        <w:rPr>
          <w:rFonts w:cs="Arial"/>
          <w:noProof w:val="0"/>
          <w:szCs w:val="22"/>
          <w:lang w:eastAsia="cs-CZ"/>
        </w:rPr>
        <w:t>Košec</w:t>
      </w:r>
      <w:proofErr w:type="spellEnd"/>
    </w:p>
    <w:p w:rsidR="0061570C" w:rsidRPr="00287D38" w:rsidRDefault="0061570C" w:rsidP="0061570C">
      <w:pPr>
        <w:tabs>
          <w:tab w:val="left" w:pos="2410"/>
        </w:tabs>
        <w:autoSpaceDE w:val="0"/>
        <w:autoSpaceDN w:val="0"/>
        <w:rPr>
          <w:rFonts w:cs="Arial"/>
          <w:noProof w:val="0"/>
          <w:szCs w:val="22"/>
          <w:lang w:eastAsia="cs-CZ"/>
        </w:rPr>
      </w:pPr>
      <w:r>
        <w:rPr>
          <w:rFonts w:cs="Arial"/>
          <w:noProof w:val="0"/>
          <w:szCs w:val="22"/>
          <w:lang w:eastAsia="cs-CZ"/>
        </w:rPr>
        <w:tab/>
      </w:r>
      <w:r w:rsidRPr="00573D25">
        <w:rPr>
          <w:rFonts w:cs="Arial"/>
          <w:noProof w:val="0"/>
          <w:szCs w:val="22"/>
          <w:lang w:eastAsia="cs-CZ"/>
        </w:rPr>
        <w:t>vo veciach zmluvných: Mgr. Tomáš Baláž</w:t>
      </w:r>
    </w:p>
    <w:p w:rsidR="00335C81" w:rsidRPr="00287D38" w:rsidRDefault="00335C81" w:rsidP="00335C81">
      <w:pPr>
        <w:autoSpaceDE w:val="0"/>
        <w:autoSpaceDN w:val="0"/>
        <w:rPr>
          <w:rFonts w:cs="Arial"/>
          <w:noProof w:val="0"/>
          <w:szCs w:val="22"/>
          <w:lang w:eastAsia="cs-CZ"/>
        </w:rPr>
      </w:pPr>
    </w:p>
    <w:p w:rsidR="00335C81" w:rsidRPr="00287D38" w:rsidRDefault="00335C81" w:rsidP="00335C81">
      <w:pPr>
        <w:tabs>
          <w:tab w:val="left" w:pos="-2700"/>
          <w:tab w:val="left" w:pos="2520"/>
        </w:tabs>
        <w:autoSpaceDE w:val="0"/>
        <w:autoSpaceDN w:val="0"/>
        <w:jc w:val="both"/>
        <w:rPr>
          <w:rFonts w:cs="Arial"/>
          <w:noProof w:val="0"/>
          <w:szCs w:val="22"/>
          <w:lang w:eastAsia="cs-CZ"/>
        </w:rPr>
      </w:pPr>
      <w:r w:rsidRPr="00287D38">
        <w:rPr>
          <w:rFonts w:cs="Arial"/>
          <w:noProof w:val="0"/>
          <w:szCs w:val="22"/>
          <w:lang w:eastAsia="cs-CZ"/>
        </w:rPr>
        <w:t>(ďalej len "objednávateľ")</w:t>
      </w:r>
    </w:p>
    <w:p w:rsidR="00335C81" w:rsidRPr="00287D38" w:rsidRDefault="00335C81" w:rsidP="00335C81">
      <w:pPr>
        <w:autoSpaceDE w:val="0"/>
        <w:autoSpaceDN w:val="0"/>
        <w:spacing w:before="120"/>
        <w:rPr>
          <w:rFonts w:cs="Arial"/>
          <w:noProof w:val="0"/>
          <w:szCs w:val="22"/>
          <w:lang w:eastAsia="cs-CZ"/>
        </w:rPr>
      </w:pPr>
    </w:p>
    <w:p w:rsidR="00335C81" w:rsidRPr="009A1942" w:rsidRDefault="00335C81" w:rsidP="00335C81">
      <w:pPr>
        <w:autoSpaceDE w:val="0"/>
        <w:autoSpaceDN w:val="0"/>
        <w:spacing w:before="120"/>
        <w:rPr>
          <w:rFonts w:cs="Arial"/>
          <w:noProof w:val="0"/>
          <w:szCs w:val="22"/>
          <w:lang w:eastAsia="cs-CZ"/>
        </w:rPr>
      </w:pPr>
      <w:r w:rsidRPr="009A1942">
        <w:rPr>
          <w:rFonts w:cs="Arial"/>
          <w:noProof w:val="0"/>
          <w:szCs w:val="22"/>
          <w:lang w:eastAsia="cs-CZ"/>
        </w:rPr>
        <w:t>1.2 Zhotoviteľ:</w:t>
      </w:r>
    </w:p>
    <w:p w:rsidR="00335C81" w:rsidRPr="009A1942" w:rsidRDefault="00335C81" w:rsidP="00335C81">
      <w:pPr>
        <w:autoSpaceDE w:val="0"/>
        <w:autoSpaceDN w:val="0"/>
        <w:spacing w:before="120"/>
        <w:rPr>
          <w:rFonts w:cs="Arial"/>
          <w:b/>
          <w:noProof w:val="0"/>
          <w:szCs w:val="22"/>
          <w:lang w:eastAsia="cs-CZ"/>
        </w:rPr>
      </w:pPr>
      <w:r w:rsidRPr="009A1942">
        <w:rPr>
          <w:rFonts w:cs="Arial"/>
          <w:b/>
          <w:noProof w:val="0"/>
          <w:szCs w:val="22"/>
          <w:lang w:eastAsia="cs-CZ"/>
        </w:rPr>
        <w:t>Obchodné meno:</w:t>
      </w:r>
      <w:r w:rsidR="00B124BB">
        <w:rPr>
          <w:rFonts w:cs="Arial"/>
          <w:b/>
          <w:noProof w:val="0"/>
          <w:szCs w:val="22"/>
          <w:lang w:eastAsia="cs-CZ"/>
        </w:rPr>
        <w:t xml:space="preserve"> TO-MY-STAV s.r.o.</w:t>
      </w:r>
    </w:p>
    <w:p w:rsidR="00335C81" w:rsidRPr="009A1942" w:rsidRDefault="00335C81" w:rsidP="00335C81">
      <w:pPr>
        <w:autoSpaceDE w:val="0"/>
        <w:autoSpaceDN w:val="0"/>
        <w:rPr>
          <w:rFonts w:cs="Arial"/>
          <w:noProof w:val="0"/>
          <w:szCs w:val="22"/>
          <w:lang w:eastAsia="cs-CZ"/>
        </w:rPr>
      </w:pPr>
      <w:r w:rsidRPr="009A1942">
        <w:rPr>
          <w:rFonts w:cs="Arial"/>
          <w:noProof w:val="0"/>
          <w:szCs w:val="22"/>
          <w:lang w:eastAsia="cs-CZ"/>
        </w:rPr>
        <w:t>Sídlo:</w:t>
      </w:r>
      <w:r w:rsidR="00B124BB">
        <w:rPr>
          <w:rFonts w:cs="Arial"/>
          <w:noProof w:val="0"/>
          <w:szCs w:val="22"/>
          <w:lang w:eastAsia="cs-CZ"/>
        </w:rPr>
        <w:tab/>
        <w:t>Lesná 335/9, 972 17 Kanianka</w:t>
      </w:r>
    </w:p>
    <w:p w:rsidR="00335C81" w:rsidRPr="009A1942" w:rsidRDefault="00335C81" w:rsidP="00335C81">
      <w:pPr>
        <w:autoSpaceDE w:val="0"/>
        <w:autoSpaceDN w:val="0"/>
        <w:rPr>
          <w:rFonts w:cs="Arial"/>
          <w:noProof w:val="0"/>
          <w:szCs w:val="22"/>
          <w:lang w:eastAsia="cs-CZ"/>
        </w:rPr>
      </w:pPr>
      <w:r w:rsidRPr="009A1942">
        <w:rPr>
          <w:rFonts w:cs="Arial"/>
          <w:noProof w:val="0"/>
          <w:szCs w:val="22"/>
          <w:lang w:eastAsia="cs-CZ"/>
        </w:rPr>
        <w:t>Adresa:</w:t>
      </w:r>
      <w:r w:rsidR="00B124BB">
        <w:rPr>
          <w:rFonts w:cs="Arial"/>
          <w:noProof w:val="0"/>
          <w:szCs w:val="22"/>
          <w:lang w:eastAsia="cs-CZ"/>
        </w:rPr>
        <w:t xml:space="preserve"> Lesná 335/9, 972 17 Kanianka</w:t>
      </w:r>
    </w:p>
    <w:p w:rsidR="00335C81" w:rsidRPr="009A1942" w:rsidRDefault="00335C81" w:rsidP="00335C81">
      <w:pPr>
        <w:autoSpaceDE w:val="0"/>
        <w:autoSpaceDN w:val="0"/>
        <w:ind w:left="2835" w:hanging="2835"/>
        <w:rPr>
          <w:rFonts w:cs="Arial"/>
          <w:noProof w:val="0"/>
          <w:szCs w:val="22"/>
          <w:lang w:eastAsia="cs-CZ"/>
        </w:rPr>
      </w:pPr>
      <w:r w:rsidRPr="009A1942">
        <w:rPr>
          <w:rFonts w:cs="Arial"/>
          <w:noProof w:val="0"/>
          <w:szCs w:val="22"/>
          <w:lang w:eastAsia="cs-CZ"/>
        </w:rPr>
        <w:t xml:space="preserve">Štatutárny zástupca: </w:t>
      </w:r>
      <w:r w:rsidR="00B124BB">
        <w:rPr>
          <w:rFonts w:cs="Arial"/>
          <w:noProof w:val="0"/>
          <w:szCs w:val="22"/>
          <w:lang w:eastAsia="cs-CZ"/>
        </w:rPr>
        <w:t xml:space="preserve">Ing. Marta </w:t>
      </w:r>
      <w:proofErr w:type="spellStart"/>
      <w:r w:rsidR="00B124BB">
        <w:rPr>
          <w:rFonts w:cs="Arial"/>
          <w:noProof w:val="0"/>
          <w:szCs w:val="22"/>
          <w:lang w:eastAsia="cs-CZ"/>
        </w:rPr>
        <w:t>Pernišová</w:t>
      </w:r>
      <w:proofErr w:type="spellEnd"/>
    </w:p>
    <w:p w:rsidR="00335C81" w:rsidRPr="009A1942" w:rsidRDefault="00335C81" w:rsidP="00335C81">
      <w:pPr>
        <w:autoSpaceDE w:val="0"/>
        <w:autoSpaceDN w:val="0"/>
        <w:ind w:left="2835" w:hanging="2835"/>
        <w:rPr>
          <w:rFonts w:cs="Arial"/>
          <w:noProof w:val="0"/>
          <w:szCs w:val="22"/>
          <w:lang w:eastAsia="cs-CZ"/>
        </w:rPr>
      </w:pPr>
      <w:r w:rsidRPr="009A1942">
        <w:rPr>
          <w:rFonts w:cs="Arial"/>
          <w:noProof w:val="0"/>
          <w:szCs w:val="22"/>
          <w:lang w:eastAsia="cs-CZ"/>
        </w:rPr>
        <w:t>Bankové spojenie</w:t>
      </w:r>
      <w:r w:rsidR="00B124BB">
        <w:rPr>
          <w:rFonts w:cs="Arial"/>
          <w:noProof w:val="0"/>
          <w:szCs w:val="22"/>
          <w:lang w:eastAsia="cs-CZ"/>
        </w:rPr>
        <w:t xml:space="preserve">: </w:t>
      </w:r>
      <w:r w:rsidRPr="009A1942">
        <w:rPr>
          <w:rFonts w:cs="Arial"/>
          <w:noProof w:val="0"/>
          <w:szCs w:val="22"/>
          <w:lang w:eastAsia="cs-CZ"/>
        </w:rPr>
        <w:t xml:space="preserve"> </w:t>
      </w:r>
      <w:r w:rsidR="00A414CE">
        <w:rPr>
          <w:rFonts w:cs="Arial"/>
          <w:noProof w:val="0"/>
          <w:szCs w:val="22"/>
          <w:lang w:eastAsia="cs-CZ"/>
        </w:rPr>
        <w:t>Slovenská sporiteľňa a.s.</w:t>
      </w:r>
    </w:p>
    <w:p w:rsidR="00335C81" w:rsidRPr="009A1942" w:rsidRDefault="00335C81" w:rsidP="00335C81">
      <w:pPr>
        <w:autoSpaceDE w:val="0"/>
        <w:autoSpaceDN w:val="0"/>
        <w:ind w:left="345" w:hanging="345"/>
        <w:jc w:val="both"/>
        <w:rPr>
          <w:rFonts w:cs="Arial"/>
          <w:noProof w:val="0"/>
          <w:szCs w:val="22"/>
          <w:lang w:eastAsia="cs-CZ"/>
        </w:rPr>
      </w:pPr>
      <w:r w:rsidRPr="009A1942">
        <w:rPr>
          <w:rFonts w:cs="Arial"/>
          <w:noProof w:val="0"/>
          <w:szCs w:val="22"/>
          <w:lang w:eastAsia="cs-CZ"/>
        </w:rPr>
        <w:t>IBAN:</w:t>
      </w:r>
      <w:r w:rsidR="00A414CE">
        <w:rPr>
          <w:rFonts w:cs="Arial"/>
          <w:noProof w:val="0"/>
          <w:szCs w:val="22"/>
          <w:lang w:eastAsia="cs-CZ"/>
        </w:rPr>
        <w:t xml:space="preserve"> SK33 0900 0000 0050 2662 0307</w:t>
      </w:r>
    </w:p>
    <w:p w:rsidR="00335C81" w:rsidRPr="009A1942" w:rsidRDefault="00335C81" w:rsidP="00335C81">
      <w:pPr>
        <w:autoSpaceDE w:val="0"/>
        <w:autoSpaceDN w:val="0"/>
        <w:ind w:left="345" w:hanging="345"/>
        <w:jc w:val="both"/>
        <w:rPr>
          <w:rFonts w:cs="Arial"/>
          <w:noProof w:val="0"/>
          <w:szCs w:val="22"/>
          <w:lang w:eastAsia="cs-CZ"/>
        </w:rPr>
      </w:pPr>
      <w:r w:rsidRPr="009A1942">
        <w:rPr>
          <w:rFonts w:cs="Arial"/>
          <w:noProof w:val="0"/>
          <w:szCs w:val="22"/>
          <w:lang w:eastAsia="cs-CZ"/>
        </w:rPr>
        <w:t xml:space="preserve">IČO : </w:t>
      </w:r>
      <w:r w:rsidR="00B124BB">
        <w:rPr>
          <w:rFonts w:cs="Arial"/>
          <w:noProof w:val="0"/>
          <w:szCs w:val="22"/>
          <w:lang w:eastAsia="cs-CZ"/>
        </w:rPr>
        <w:t>36797006</w:t>
      </w:r>
    </w:p>
    <w:p w:rsidR="00335C81" w:rsidRPr="009A1942" w:rsidRDefault="00335C81" w:rsidP="00335C81">
      <w:pPr>
        <w:autoSpaceDE w:val="0"/>
        <w:autoSpaceDN w:val="0"/>
        <w:ind w:left="345" w:hanging="345"/>
        <w:jc w:val="both"/>
        <w:rPr>
          <w:rFonts w:cs="Arial"/>
          <w:noProof w:val="0"/>
          <w:szCs w:val="22"/>
          <w:lang w:eastAsia="cs-CZ"/>
        </w:rPr>
      </w:pPr>
      <w:r w:rsidRPr="009A1942">
        <w:rPr>
          <w:rFonts w:cs="Arial"/>
          <w:noProof w:val="0"/>
          <w:szCs w:val="22"/>
          <w:lang w:eastAsia="cs-CZ"/>
        </w:rPr>
        <w:t xml:space="preserve">DIČ </w:t>
      </w:r>
      <w:r w:rsidR="00B124BB">
        <w:rPr>
          <w:rFonts w:cs="Arial"/>
          <w:noProof w:val="0"/>
          <w:szCs w:val="22"/>
          <w:lang w:eastAsia="cs-CZ"/>
        </w:rPr>
        <w:t>: 2022402008</w:t>
      </w:r>
    </w:p>
    <w:p w:rsidR="00335C81" w:rsidRPr="009A1942" w:rsidRDefault="00335C81" w:rsidP="00335C81">
      <w:pPr>
        <w:autoSpaceDE w:val="0"/>
        <w:autoSpaceDN w:val="0"/>
        <w:ind w:left="345" w:hanging="345"/>
        <w:jc w:val="both"/>
        <w:rPr>
          <w:rFonts w:cs="Arial"/>
          <w:noProof w:val="0"/>
          <w:szCs w:val="22"/>
          <w:lang w:eastAsia="cs-CZ"/>
        </w:rPr>
      </w:pPr>
      <w:r w:rsidRPr="009A1942">
        <w:rPr>
          <w:rFonts w:cs="Arial"/>
          <w:noProof w:val="0"/>
          <w:szCs w:val="22"/>
          <w:lang w:eastAsia="cs-CZ"/>
        </w:rPr>
        <w:t>IČ DPH</w:t>
      </w:r>
      <w:r w:rsidR="00B124BB">
        <w:rPr>
          <w:rFonts w:cs="Arial"/>
          <w:noProof w:val="0"/>
          <w:szCs w:val="22"/>
          <w:lang w:eastAsia="cs-CZ"/>
        </w:rPr>
        <w:t>: SK2022402008</w:t>
      </w:r>
    </w:p>
    <w:p w:rsidR="00335C81" w:rsidRPr="009A1942" w:rsidRDefault="00335C81" w:rsidP="00335C81">
      <w:pPr>
        <w:autoSpaceDE w:val="0"/>
        <w:autoSpaceDN w:val="0"/>
        <w:ind w:left="2835" w:hanging="2835"/>
        <w:rPr>
          <w:rFonts w:cs="Arial"/>
          <w:noProof w:val="0"/>
          <w:szCs w:val="22"/>
          <w:lang w:eastAsia="cs-CZ"/>
        </w:rPr>
      </w:pPr>
      <w:r w:rsidRPr="009A1942">
        <w:rPr>
          <w:rFonts w:cs="Arial"/>
          <w:noProof w:val="0"/>
          <w:szCs w:val="22"/>
          <w:lang w:eastAsia="cs-CZ"/>
        </w:rPr>
        <w:t xml:space="preserve">Reg. č. z Obchodného registra </w:t>
      </w:r>
    </w:p>
    <w:p w:rsidR="00335C81" w:rsidRPr="009A1942" w:rsidRDefault="00335C81" w:rsidP="00335C81">
      <w:pPr>
        <w:autoSpaceDE w:val="0"/>
        <w:autoSpaceDN w:val="0"/>
        <w:rPr>
          <w:rFonts w:cs="Arial"/>
          <w:noProof w:val="0"/>
          <w:szCs w:val="22"/>
          <w:lang w:eastAsia="cs-CZ"/>
        </w:rPr>
      </w:pPr>
      <w:r w:rsidRPr="009A1942">
        <w:rPr>
          <w:rFonts w:cs="Arial"/>
          <w:noProof w:val="0"/>
          <w:szCs w:val="22"/>
          <w:lang w:eastAsia="cs-CZ"/>
        </w:rPr>
        <w:t>Osoba oprávnená konať vo veciach technických:</w:t>
      </w:r>
      <w:r w:rsidR="00B124BB">
        <w:rPr>
          <w:rFonts w:cs="Arial"/>
          <w:noProof w:val="0"/>
          <w:szCs w:val="22"/>
          <w:lang w:eastAsia="cs-CZ"/>
        </w:rPr>
        <w:t xml:space="preserve"> Ing. Marta </w:t>
      </w:r>
      <w:proofErr w:type="spellStart"/>
      <w:r w:rsidR="00B124BB">
        <w:rPr>
          <w:rFonts w:cs="Arial"/>
          <w:noProof w:val="0"/>
          <w:szCs w:val="22"/>
          <w:lang w:eastAsia="cs-CZ"/>
        </w:rPr>
        <w:t>Pernišová</w:t>
      </w:r>
      <w:proofErr w:type="spellEnd"/>
    </w:p>
    <w:p w:rsidR="00335C81" w:rsidRPr="00287D38" w:rsidRDefault="00335C81" w:rsidP="00335C81">
      <w:pPr>
        <w:tabs>
          <w:tab w:val="left" w:pos="2835"/>
        </w:tabs>
        <w:autoSpaceDE w:val="0"/>
        <w:autoSpaceDN w:val="0"/>
        <w:rPr>
          <w:rFonts w:cs="Arial"/>
          <w:noProof w:val="0"/>
          <w:szCs w:val="22"/>
          <w:lang w:eastAsia="cs-CZ"/>
        </w:rPr>
      </w:pPr>
      <w:r w:rsidRPr="009A1942">
        <w:rPr>
          <w:rFonts w:cs="Arial"/>
          <w:noProof w:val="0"/>
          <w:szCs w:val="22"/>
          <w:lang w:eastAsia="cs-CZ"/>
        </w:rPr>
        <w:t>Tel.:</w:t>
      </w:r>
      <w:r w:rsidRPr="00287D38">
        <w:rPr>
          <w:rFonts w:cs="Arial"/>
          <w:noProof w:val="0"/>
          <w:szCs w:val="22"/>
          <w:lang w:eastAsia="cs-CZ"/>
        </w:rPr>
        <w:t xml:space="preserve"> </w:t>
      </w:r>
      <w:r w:rsidR="00B124BB">
        <w:rPr>
          <w:rFonts w:cs="Arial"/>
          <w:noProof w:val="0"/>
          <w:szCs w:val="22"/>
          <w:lang w:eastAsia="cs-CZ"/>
        </w:rPr>
        <w:t>0905 416 218</w:t>
      </w:r>
    </w:p>
    <w:p w:rsidR="00335C81" w:rsidRPr="00287D38" w:rsidRDefault="00335C81" w:rsidP="00335C81">
      <w:pPr>
        <w:autoSpaceDE w:val="0"/>
        <w:autoSpaceDN w:val="0"/>
        <w:ind w:left="2127" w:hanging="2127"/>
        <w:rPr>
          <w:rFonts w:cs="Arial"/>
          <w:bCs/>
          <w:noProof w:val="0"/>
          <w:szCs w:val="22"/>
          <w:lang w:eastAsia="cs-CZ"/>
        </w:rPr>
      </w:pPr>
      <w:r w:rsidRPr="00287D38">
        <w:rPr>
          <w:rFonts w:cs="Arial"/>
          <w:noProof w:val="0"/>
          <w:szCs w:val="22"/>
          <w:lang w:eastAsia="cs-CZ"/>
        </w:rPr>
        <w:t xml:space="preserve"> (ďalej len "zhotoviteľ")</w:t>
      </w:r>
    </w:p>
    <w:p w:rsidR="00335C81" w:rsidRPr="00287D38" w:rsidRDefault="00335C81" w:rsidP="00335C81">
      <w:pPr>
        <w:autoSpaceDE w:val="0"/>
        <w:autoSpaceDN w:val="0"/>
        <w:spacing w:before="120"/>
        <w:jc w:val="both"/>
        <w:rPr>
          <w:rFonts w:cs="Arial"/>
          <w:bCs/>
          <w:noProof w:val="0"/>
          <w:szCs w:val="22"/>
          <w:lang w:eastAsia="cs-CZ"/>
        </w:rPr>
      </w:pPr>
      <w:r w:rsidRPr="00287D38">
        <w:rPr>
          <w:rFonts w:cs="Arial"/>
          <w:bCs/>
          <w:noProof w:val="0"/>
          <w:szCs w:val="22"/>
          <w:lang w:eastAsia="cs-CZ"/>
        </w:rPr>
        <w:t>uzatvárajú podľa § 536 a </w:t>
      </w:r>
      <w:proofErr w:type="spellStart"/>
      <w:r w:rsidRPr="00287D38">
        <w:rPr>
          <w:rFonts w:cs="Arial"/>
          <w:bCs/>
          <w:noProof w:val="0"/>
          <w:szCs w:val="22"/>
          <w:lang w:eastAsia="cs-CZ"/>
        </w:rPr>
        <w:t>nasl</w:t>
      </w:r>
      <w:proofErr w:type="spellEnd"/>
      <w:r w:rsidRPr="00287D38">
        <w:rPr>
          <w:rFonts w:cs="Arial"/>
          <w:bCs/>
          <w:noProof w:val="0"/>
          <w:szCs w:val="22"/>
          <w:lang w:eastAsia="cs-CZ"/>
        </w:rPr>
        <w:t xml:space="preserve">. Obchodného zákonníka na základe výsledkov verejného obstarávania vyhláseného objednávateľom podľa zákona </w:t>
      </w:r>
      <w:r>
        <w:rPr>
          <w:rFonts w:cs="Arial"/>
          <w:bCs/>
          <w:noProof w:val="0"/>
          <w:szCs w:val="22"/>
          <w:lang w:eastAsia="cs-CZ"/>
        </w:rPr>
        <w:t>343/2015</w:t>
      </w:r>
      <w:r w:rsidRPr="00287D38">
        <w:rPr>
          <w:rFonts w:cs="Arial"/>
          <w:bCs/>
          <w:noProof w:val="0"/>
          <w:szCs w:val="22"/>
          <w:lang w:eastAsia="cs-CZ"/>
        </w:rPr>
        <w:t xml:space="preserve"> </w:t>
      </w:r>
      <w:proofErr w:type="spellStart"/>
      <w:r w:rsidRPr="00287D38">
        <w:rPr>
          <w:rFonts w:cs="Arial"/>
          <w:bCs/>
          <w:noProof w:val="0"/>
          <w:szCs w:val="22"/>
          <w:lang w:eastAsia="cs-CZ"/>
        </w:rPr>
        <w:t>Z.z</w:t>
      </w:r>
      <w:proofErr w:type="spellEnd"/>
      <w:r w:rsidRPr="00287D38">
        <w:rPr>
          <w:rFonts w:cs="Arial"/>
          <w:bCs/>
          <w:noProof w:val="0"/>
          <w:szCs w:val="22"/>
          <w:lang w:eastAsia="cs-CZ"/>
        </w:rPr>
        <w:t>. o verejnom obstarávaní a o zmene a doplnení niektorých zákonov v platnom znení  túto Zmluvu o</w:t>
      </w:r>
      <w:r w:rsidR="008749C5">
        <w:rPr>
          <w:rFonts w:cs="Arial"/>
          <w:bCs/>
          <w:noProof w:val="0"/>
          <w:szCs w:val="22"/>
          <w:lang w:eastAsia="cs-CZ"/>
        </w:rPr>
        <w:t> </w:t>
      </w:r>
      <w:r w:rsidRPr="00287D38">
        <w:rPr>
          <w:rFonts w:cs="Arial"/>
          <w:bCs/>
          <w:noProof w:val="0"/>
          <w:szCs w:val="22"/>
          <w:lang w:eastAsia="cs-CZ"/>
        </w:rPr>
        <w:t>dielo</w:t>
      </w:r>
      <w:r w:rsidR="008749C5">
        <w:rPr>
          <w:rFonts w:cs="Arial"/>
          <w:bCs/>
          <w:noProof w:val="0"/>
          <w:szCs w:val="22"/>
          <w:lang w:eastAsia="cs-CZ"/>
        </w:rPr>
        <w:t xml:space="preserve">   </w:t>
      </w:r>
      <w:r w:rsidRPr="00287D38">
        <w:rPr>
          <w:rFonts w:cs="Arial"/>
          <w:bCs/>
          <w:noProof w:val="0"/>
          <w:szCs w:val="22"/>
          <w:lang w:eastAsia="cs-CZ"/>
        </w:rPr>
        <w:t xml:space="preserve"> ( ďalej len  „Zmluva“ ) za nasledovných podmienok. </w:t>
      </w:r>
    </w:p>
    <w:p w:rsidR="00335C81" w:rsidRDefault="00335C81" w:rsidP="00335C81">
      <w:pPr>
        <w:autoSpaceDE w:val="0"/>
        <w:autoSpaceDN w:val="0"/>
        <w:spacing w:before="120"/>
        <w:jc w:val="center"/>
        <w:rPr>
          <w:rFonts w:cs="Arial"/>
          <w:b/>
          <w:bCs/>
          <w:noProof w:val="0"/>
          <w:szCs w:val="22"/>
          <w:lang w:eastAsia="cs-CZ"/>
        </w:rPr>
      </w:pP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Článok II</w:t>
      </w: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Predmet zmluvy</w:t>
      </w:r>
    </w:p>
    <w:p w:rsidR="00335C81" w:rsidRPr="007B47F5" w:rsidRDefault="00335C81" w:rsidP="008749C5">
      <w:pPr>
        <w:tabs>
          <w:tab w:val="right" w:pos="8789"/>
        </w:tabs>
        <w:suppressAutoHyphens/>
        <w:ind w:left="426" w:hanging="426"/>
        <w:rPr>
          <w:b/>
          <w:sz w:val="20"/>
          <w:szCs w:val="20"/>
        </w:rPr>
      </w:pPr>
      <w:r w:rsidRPr="00287D38">
        <w:rPr>
          <w:rFonts w:cs="Arial"/>
          <w:noProof w:val="0"/>
          <w:szCs w:val="22"/>
          <w:lang w:eastAsia="cs-CZ"/>
        </w:rPr>
        <w:t>2.1</w:t>
      </w:r>
      <w:r w:rsidR="00727F76">
        <w:rPr>
          <w:rFonts w:cs="Arial"/>
          <w:noProof w:val="0"/>
          <w:szCs w:val="22"/>
          <w:lang w:eastAsia="cs-CZ"/>
        </w:rPr>
        <w:t xml:space="preserve"> </w:t>
      </w:r>
      <w:r w:rsidRPr="00287D38">
        <w:rPr>
          <w:rFonts w:cs="Arial"/>
          <w:noProof w:val="0"/>
          <w:szCs w:val="22"/>
          <w:lang w:eastAsia="cs-CZ"/>
        </w:rPr>
        <w:t xml:space="preserve">Predmetom tejto zmluvy je záväzok zhotoviteľa zhotoviť pre objednávateľa dielo  </w:t>
      </w:r>
      <w:r w:rsidR="000F3123">
        <w:rPr>
          <w:rFonts w:cs="Arial"/>
          <w:noProof w:val="0"/>
          <w:szCs w:val="22"/>
          <w:lang w:eastAsia="cs-CZ"/>
        </w:rPr>
        <w:t xml:space="preserve">        </w:t>
      </w:r>
      <w:r w:rsidR="000F3123" w:rsidRPr="00181884">
        <w:rPr>
          <w:rFonts w:cs="Arial"/>
          <w:b/>
          <w:noProof w:val="0"/>
          <w:lang w:eastAsia="cs-CZ"/>
        </w:rPr>
        <w:t>„</w:t>
      </w:r>
      <w:r w:rsidR="00181884" w:rsidRPr="00181884">
        <w:rPr>
          <w:rFonts w:cs="Arial"/>
          <w:b/>
          <w:noProof w:val="0"/>
          <w:lang w:eastAsia="cs-CZ"/>
        </w:rPr>
        <w:t>Svietidlá do učební budova C</w:t>
      </w:r>
      <w:r w:rsidR="008349F8" w:rsidRPr="008349F8">
        <w:rPr>
          <w:b/>
        </w:rPr>
        <w:t xml:space="preserve">“ </w:t>
      </w:r>
      <w:r w:rsidR="007B47F5" w:rsidRPr="0048378C">
        <w:rPr>
          <w:b/>
          <w:sz w:val="20"/>
          <w:szCs w:val="20"/>
        </w:rPr>
        <w:t xml:space="preserve"> </w:t>
      </w:r>
      <w:r w:rsidR="00727F76" w:rsidRPr="00287D38">
        <w:rPr>
          <w:b/>
          <w:noProof w:val="0"/>
        </w:rPr>
        <w:t xml:space="preserve"> </w:t>
      </w:r>
      <w:r w:rsidRPr="00287D38">
        <w:rPr>
          <w:b/>
          <w:noProof w:val="0"/>
        </w:rPr>
        <w:t xml:space="preserve">(ďalej len „dielo“) </w:t>
      </w:r>
      <w:r w:rsidRPr="00287D38">
        <w:rPr>
          <w:noProof w:val="0"/>
        </w:rPr>
        <w:t xml:space="preserve"> </w:t>
      </w:r>
      <w:r w:rsidRPr="00287D38">
        <w:rPr>
          <w:rFonts w:cs="Arial"/>
          <w:b/>
          <w:noProof w:val="0"/>
          <w:szCs w:val="22"/>
          <w:lang w:eastAsia="cs-CZ"/>
        </w:rPr>
        <w:t xml:space="preserve"> </w:t>
      </w:r>
    </w:p>
    <w:p w:rsidR="00335C81" w:rsidRPr="00287D38" w:rsidRDefault="00335C81" w:rsidP="00335C81">
      <w:pPr>
        <w:spacing w:before="120"/>
        <w:ind w:left="567" w:hanging="567"/>
        <w:jc w:val="both"/>
        <w:rPr>
          <w:rFonts w:cs="Arial"/>
          <w:noProof w:val="0"/>
          <w:szCs w:val="22"/>
          <w:lang w:eastAsia="cs-CZ"/>
        </w:rPr>
      </w:pPr>
      <w:r w:rsidRPr="00727F76">
        <w:rPr>
          <w:rFonts w:cs="Arial"/>
          <w:noProof w:val="0"/>
          <w:szCs w:val="22"/>
          <w:lang w:eastAsia="cs-CZ"/>
        </w:rPr>
        <w:t xml:space="preserve">2.2  </w:t>
      </w:r>
      <w:r w:rsidRPr="00727F76">
        <w:rPr>
          <w:rFonts w:cs="Arial"/>
          <w:noProof w:val="0"/>
          <w:szCs w:val="22"/>
          <w:lang w:eastAsia="cs-CZ"/>
        </w:rPr>
        <w:tab/>
        <w:t>Zhotoviteľ sa zaväzuje zhotoviť dielo v rozsahu podľa</w:t>
      </w:r>
      <w:r w:rsidR="008749C5">
        <w:rPr>
          <w:rFonts w:cs="Arial"/>
          <w:noProof w:val="0"/>
          <w:szCs w:val="22"/>
          <w:lang w:eastAsia="cs-CZ"/>
        </w:rPr>
        <w:t xml:space="preserve"> </w:t>
      </w:r>
      <w:proofErr w:type="spellStart"/>
      <w:r w:rsidRPr="00727F76">
        <w:rPr>
          <w:rFonts w:cs="Arial"/>
          <w:noProof w:val="0"/>
          <w:szCs w:val="22"/>
        </w:rPr>
        <w:t>položkovitého</w:t>
      </w:r>
      <w:proofErr w:type="spellEnd"/>
      <w:r w:rsidRPr="00727F76">
        <w:rPr>
          <w:rFonts w:cs="Arial"/>
          <w:noProof w:val="0"/>
          <w:szCs w:val="22"/>
        </w:rPr>
        <w:t xml:space="preserve"> rozpočtu predloženého zhotoviteľom v procese verejného obstarávania </w:t>
      </w:r>
      <w:r w:rsidRPr="00727F76">
        <w:rPr>
          <w:rFonts w:cs="Arial"/>
          <w:noProof w:val="0"/>
          <w:szCs w:val="22"/>
          <w:lang w:eastAsia="cs-CZ"/>
        </w:rPr>
        <w:t xml:space="preserve">za podmienok </w:t>
      </w:r>
      <w:r w:rsidRPr="00727F76">
        <w:rPr>
          <w:rFonts w:cs="Arial"/>
          <w:noProof w:val="0"/>
          <w:szCs w:val="22"/>
          <w:lang w:eastAsia="cs-CZ"/>
        </w:rPr>
        <w:lastRenderedPageBreak/>
        <w:t>dohodnutých v tejto Zmluve, a zhotovené dielo riadne a včas odovzdať objednávateľovi v zodpovedajúcej kvalite a v ponúknutej cene.</w:t>
      </w:r>
      <w:r w:rsidRPr="00287D38">
        <w:rPr>
          <w:rFonts w:cs="Arial"/>
          <w:noProof w:val="0"/>
          <w:szCs w:val="22"/>
          <w:lang w:eastAsia="cs-CZ"/>
        </w:rPr>
        <w:t xml:space="preserve"> </w:t>
      </w:r>
    </w:p>
    <w:p w:rsidR="00335C81" w:rsidRDefault="00335C81" w:rsidP="00335C81">
      <w:pPr>
        <w:spacing w:before="120"/>
        <w:ind w:left="567" w:hanging="567"/>
        <w:jc w:val="both"/>
        <w:rPr>
          <w:rFonts w:cs="Arial"/>
          <w:noProof w:val="0"/>
          <w:szCs w:val="22"/>
          <w:lang w:eastAsia="cs-CZ"/>
        </w:rPr>
      </w:pPr>
      <w:r w:rsidRPr="00287D38">
        <w:rPr>
          <w:rFonts w:cs="Arial"/>
          <w:noProof w:val="0"/>
          <w:szCs w:val="22"/>
          <w:lang w:eastAsia="cs-CZ"/>
        </w:rPr>
        <w:t>2.3</w:t>
      </w:r>
      <w:r w:rsidRPr="00287D38">
        <w:rPr>
          <w:rFonts w:cs="Arial"/>
          <w:noProof w:val="0"/>
          <w:szCs w:val="22"/>
          <w:lang w:eastAsia="cs-CZ"/>
        </w:rPr>
        <w:tab/>
        <w:t>Zhotoviteľ sa zaväzuje zhotoviť dielo vo vlastnom mene a na vlastnú zodpovednosť.</w:t>
      </w:r>
    </w:p>
    <w:p w:rsidR="00335C81" w:rsidRPr="00287D38" w:rsidRDefault="00335C81" w:rsidP="00335C81">
      <w:pPr>
        <w:autoSpaceDE w:val="0"/>
        <w:autoSpaceDN w:val="0"/>
        <w:spacing w:before="120"/>
        <w:jc w:val="center"/>
        <w:rPr>
          <w:rFonts w:cs="Arial"/>
          <w:b/>
          <w:bCs/>
          <w:noProof w:val="0"/>
          <w:szCs w:val="22"/>
          <w:lang w:eastAsia="cs-CZ"/>
        </w:rPr>
      </w:pP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Článok III.</w:t>
      </w: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Miesto plnenia</w:t>
      </w:r>
    </w:p>
    <w:p w:rsidR="00585343" w:rsidRPr="00585343" w:rsidRDefault="00335C81" w:rsidP="00585343">
      <w:pPr>
        <w:autoSpaceDE w:val="0"/>
        <w:autoSpaceDN w:val="0"/>
        <w:rPr>
          <w:noProof w:val="0"/>
          <w:color w:val="FF0000"/>
        </w:rPr>
      </w:pPr>
      <w:r>
        <w:rPr>
          <w:rFonts w:cs="Arial"/>
          <w:noProof w:val="0"/>
          <w:szCs w:val="22"/>
          <w:lang w:eastAsia="cs-CZ"/>
        </w:rPr>
        <w:t>3.1</w:t>
      </w:r>
      <w:r>
        <w:rPr>
          <w:rFonts w:cs="Arial"/>
          <w:noProof w:val="0"/>
          <w:szCs w:val="22"/>
          <w:lang w:eastAsia="cs-CZ"/>
        </w:rPr>
        <w:tab/>
      </w:r>
      <w:r w:rsidRPr="000F3123">
        <w:rPr>
          <w:rFonts w:cs="Arial"/>
          <w:noProof w:val="0"/>
          <w:sz w:val="22"/>
          <w:szCs w:val="22"/>
          <w:lang w:eastAsia="cs-CZ"/>
        </w:rPr>
        <w:t xml:space="preserve">Miestom </w:t>
      </w:r>
      <w:r w:rsidRPr="000F3123">
        <w:rPr>
          <w:noProof w:val="0"/>
          <w:sz w:val="22"/>
          <w:szCs w:val="22"/>
          <w:lang w:eastAsia="cs-CZ"/>
        </w:rPr>
        <w:t xml:space="preserve">plnenia je </w:t>
      </w:r>
      <w:r w:rsidR="0061570C" w:rsidRPr="0061570C">
        <w:rPr>
          <w:rFonts w:eastAsiaTheme="minorHAnsi"/>
          <w:color w:val="000000"/>
          <w:sz w:val="22"/>
          <w:szCs w:val="22"/>
        </w:rPr>
        <w:t>Stredná odborná škola na ul. T. Vansovej 32 v</w:t>
      </w:r>
      <w:r w:rsidR="0061570C">
        <w:rPr>
          <w:rFonts w:eastAsiaTheme="minorHAnsi"/>
          <w:color w:val="000000"/>
          <w:sz w:val="22"/>
          <w:szCs w:val="22"/>
        </w:rPr>
        <w:t> </w:t>
      </w:r>
      <w:r w:rsidR="0061570C" w:rsidRPr="0061570C">
        <w:rPr>
          <w:rFonts w:eastAsiaTheme="minorHAnsi"/>
          <w:color w:val="000000"/>
          <w:sz w:val="22"/>
          <w:szCs w:val="22"/>
        </w:rPr>
        <w:t>Prievidzi</w:t>
      </w:r>
      <w:r w:rsidR="0061570C">
        <w:rPr>
          <w:rFonts w:eastAsiaTheme="minorHAnsi"/>
          <w:color w:val="000000"/>
          <w:sz w:val="22"/>
          <w:szCs w:val="22"/>
        </w:rPr>
        <w:t>.</w:t>
      </w:r>
    </w:p>
    <w:p w:rsidR="008349F8" w:rsidRPr="008349F8" w:rsidRDefault="008349F8" w:rsidP="008349F8">
      <w:pPr>
        <w:tabs>
          <w:tab w:val="left" w:pos="-284"/>
        </w:tabs>
        <w:ind w:left="24"/>
        <w:jc w:val="both"/>
        <w:rPr>
          <w:i/>
          <w:color w:val="FF0000"/>
          <w:sz w:val="22"/>
          <w:szCs w:val="22"/>
        </w:rPr>
      </w:pPr>
    </w:p>
    <w:p w:rsidR="00335C81" w:rsidRPr="00287D38" w:rsidRDefault="0061570C" w:rsidP="0092563F">
      <w:pPr>
        <w:tabs>
          <w:tab w:val="left" w:pos="-284"/>
        </w:tabs>
        <w:ind w:left="24"/>
        <w:jc w:val="both"/>
        <w:rPr>
          <w:rFonts w:cs="Arial"/>
          <w:b/>
          <w:bCs/>
          <w:noProof w:val="0"/>
          <w:szCs w:val="22"/>
          <w:lang w:eastAsia="cs-CZ"/>
        </w:rPr>
      </w:pPr>
      <w:r>
        <w:rPr>
          <w:sz w:val="22"/>
          <w:szCs w:val="22"/>
        </w:rPr>
        <w:t xml:space="preserve">   </w:t>
      </w:r>
    </w:p>
    <w:p w:rsidR="00335C81" w:rsidRPr="00287D38" w:rsidRDefault="00335C81" w:rsidP="00335C81">
      <w:pPr>
        <w:pStyle w:val="Odsekzoznamu"/>
        <w:autoSpaceDE w:val="0"/>
        <w:autoSpaceDN w:val="0"/>
        <w:adjustRightInd w:val="0"/>
        <w:ind w:left="0"/>
        <w:jc w:val="center"/>
        <w:rPr>
          <w:rFonts w:cs="Arial"/>
          <w:b/>
          <w:bCs/>
          <w:noProof w:val="0"/>
          <w:szCs w:val="22"/>
          <w:lang w:eastAsia="cs-CZ"/>
        </w:rPr>
      </w:pPr>
      <w:r w:rsidRPr="00287D38">
        <w:rPr>
          <w:rFonts w:cs="Arial"/>
          <w:b/>
          <w:bCs/>
          <w:noProof w:val="0"/>
          <w:szCs w:val="22"/>
          <w:lang w:eastAsia="cs-CZ"/>
        </w:rPr>
        <w:t>Článok IV.</w:t>
      </w: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Cena diela</w:t>
      </w:r>
    </w:p>
    <w:p w:rsidR="00335C81" w:rsidRPr="00287D38" w:rsidRDefault="00335C81" w:rsidP="00335C81">
      <w:pPr>
        <w:spacing w:before="120"/>
        <w:ind w:left="705" w:hanging="705"/>
        <w:jc w:val="both"/>
        <w:rPr>
          <w:rFonts w:cs="Arial"/>
          <w:noProof w:val="0"/>
          <w:szCs w:val="22"/>
          <w:lang w:eastAsia="cs-CZ"/>
        </w:rPr>
      </w:pPr>
      <w:r w:rsidRPr="00287D38">
        <w:rPr>
          <w:rFonts w:cs="Arial"/>
          <w:noProof w:val="0"/>
          <w:szCs w:val="22"/>
          <w:lang w:eastAsia="cs-CZ"/>
        </w:rPr>
        <w:t>4.1</w:t>
      </w:r>
      <w:r w:rsidRPr="00287D38">
        <w:rPr>
          <w:rFonts w:cs="Arial"/>
          <w:noProof w:val="0"/>
          <w:szCs w:val="22"/>
          <w:lang w:eastAsia="cs-CZ"/>
        </w:rPr>
        <w:tab/>
        <w:t>Cena diela v celom rozsahu podľa článku II. tejto zmluvy je stanovená dohodou zmluvných strán v zmysle zákona NR SR č. 18/1996 Z .z. o cenách v znení neskorších predpisov. Dohodnutá cena diela je konečná</w:t>
      </w:r>
      <w:r>
        <w:rPr>
          <w:rFonts w:cs="Arial"/>
          <w:noProof w:val="0"/>
          <w:szCs w:val="22"/>
          <w:lang w:eastAsia="cs-CZ"/>
        </w:rPr>
        <w:t xml:space="preserve"> a je možné ju meniť len v prípade závažných nepredvídateľných okolností v súlade s príslušnými právnymi predpismi formou písomného dodatku k tejto Zmluve</w:t>
      </w:r>
      <w:r w:rsidRPr="00287D38">
        <w:rPr>
          <w:rFonts w:cs="Arial"/>
          <w:noProof w:val="0"/>
          <w:szCs w:val="22"/>
          <w:lang w:eastAsia="cs-CZ"/>
        </w:rPr>
        <w:t>.</w:t>
      </w:r>
    </w:p>
    <w:p w:rsidR="00335C81" w:rsidRPr="00287D38" w:rsidRDefault="00335C81" w:rsidP="00335C81">
      <w:pPr>
        <w:tabs>
          <w:tab w:val="num" w:pos="1777"/>
        </w:tabs>
        <w:autoSpaceDE w:val="0"/>
        <w:autoSpaceDN w:val="0"/>
        <w:spacing w:before="120"/>
        <w:jc w:val="both"/>
        <w:rPr>
          <w:rFonts w:cs="Arial"/>
          <w:noProof w:val="0"/>
          <w:szCs w:val="22"/>
          <w:lang w:eastAsia="cs-CZ"/>
        </w:rPr>
      </w:pPr>
    </w:p>
    <w:tbl>
      <w:tblPr>
        <w:tblW w:w="9811" w:type="dxa"/>
        <w:tblLayout w:type="fixed"/>
        <w:tblCellMar>
          <w:left w:w="30" w:type="dxa"/>
          <w:right w:w="30" w:type="dxa"/>
        </w:tblCellMar>
        <w:tblLook w:val="0000"/>
      </w:tblPr>
      <w:tblGrid>
        <w:gridCol w:w="456"/>
        <w:gridCol w:w="2693"/>
        <w:gridCol w:w="2410"/>
        <w:gridCol w:w="1559"/>
        <w:gridCol w:w="2693"/>
      </w:tblGrid>
      <w:tr w:rsidR="00335C81" w:rsidRPr="00287D38" w:rsidTr="00F7564B">
        <w:trPr>
          <w:trHeight w:val="439"/>
        </w:trPr>
        <w:tc>
          <w:tcPr>
            <w:tcW w:w="456" w:type="dxa"/>
            <w:tcBorders>
              <w:top w:val="single" w:sz="12" w:space="0" w:color="auto"/>
              <w:left w:val="single" w:sz="12" w:space="0" w:color="auto"/>
              <w:bottom w:val="nil"/>
              <w:right w:val="single" w:sz="6" w:space="0" w:color="auto"/>
            </w:tcBorders>
          </w:tcPr>
          <w:p w:rsidR="00335C81" w:rsidRPr="00287D38" w:rsidRDefault="00335C81" w:rsidP="00F7564B">
            <w:pPr>
              <w:autoSpaceDE w:val="0"/>
              <w:autoSpaceDN w:val="0"/>
              <w:adjustRightInd w:val="0"/>
              <w:spacing w:before="120"/>
              <w:jc w:val="center"/>
              <w:rPr>
                <w:rFonts w:cs="Arial"/>
                <w:b/>
                <w:bCs/>
                <w:iCs/>
                <w:noProof w:val="0"/>
                <w:color w:val="000000"/>
                <w:lang w:eastAsia="cs-CZ"/>
              </w:rPr>
            </w:pPr>
            <w:proofErr w:type="spellStart"/>
            <w:r w:rsidRPr="00287D38">
              <w:rPr>
                <w:rFonts w:cs="Arial"/>
                <w:b/>
                <w:bCs/>
                <w:iCs/>
                <w:noProof w:val="0"/>
                <w:color w:val="000000"/>
                <w:szCs w:val="22"/>
                <w:lang w:eastAsia="cs-CZ"/>
              </w:rPr>
              <w:t>P.č</w:t>
            </w:r>
            <w:proofErr w:type="spellEnd"/>
          </w:p>
        </w:tc>
        <w:tc>
          <w:tcPr>
            <w:tcW w:w="2693" w:type="dxa"/>
            <w:tcBorders>
              <w:top w:val="single" w:sz="12" w:space="0" w:color="auto"/>
              <w:left w:val="single" w:sz="6" w:space="0" w:color="auto"/>
              <w:bottom w:val="nil"/>
              <w:right w:val="single" w:sz="6" w:space="0" w:color="auto"/>
            </w:tcBorders>
          </w:tcPr>
          <w:p w:rsidR="00335C81" w:rsidRPr="00287D38" w:rsidRDefault="00335C81" w:rsidP="00F7564B">
            <w:pPr>
              <w:autoSpaceDE w:val="0"/>
              <w:autoSpaceDN w:val="0"/>
              <w:adjustRightInd w:val="0"/>
              <w:spacing w:before="120"/>
              <w:jc w:val="center"/>
              <w:rPr>
                <w:rFonts w:cs="Arial"/>
                <w:b/>
                <w:bCs/>
                <w:iCs/>
                <w:noProof w:val="0"/>
                <w:color w:val="000000"/>
                <w:lang w:eastAsia="cs-CZ"/>
              </w:rPr>
            </w:pPr>
            <w:r w:rsidRPr="00287D38">
              <w:rPr>
                <w:rFonts w:cs="Arial"/>
                <w:b/>
                <w:bCs/>
                <w:iCs/>
                <w:noProof w:val="0"/>
                <w:color w:val="000000"/>
                <w:szCs w:val="22"/>
                <w:lang w:eastAsia="cs-CZ"/>
              </w:rPr>
              <w:t>Časť stavby</w:t>
            </w:r>
          </w:p>
        </w:tc>
        <w:tc>
          <w:tcPr>
            <w:tcW w:w="2410" w:type="dxa"/>
            <w:tcBorders>
              <w:top w:val="single" w:sz="12" w:space="0" w:color="auto"/>
              <w:left w:val="single" w:sz="6" w:space="0" w:color="auto"/>
              <w:bottom w:val="single" w:sz="2" w:space="0" w:color="000000"/>
              <w:right w:val="single" w:sz="6" w:space="0" w:color="auto"/>
            </w:tcBorders>
          </w:tcPr>
          <w:p w:rsidR="00335C81" w:rsidRPr="00287D38" w:rsidRDefault="00335C81" w:rsidP="00F7564B">
            <w:pPr>
              <w:autoSpaceDE w:val="0"/>
              <w:autoSpaceDN w:val="0"/>
              <w:adjustRightInd w:val="0"/>
              <w:spacing w:before="120"/>
              <w:jc w:val="center"/>
              <w:rPr>
                <w:rFonts w:cs="Arial"/>
                <w:b/>
                <w:bCs/>
                <w:iCs/>
                <w:noProof w:val="0"/>
                <w:color w:val="000000"/>
                <w:lang w:eastAsia="cs-CZ"/>
              </w:rPr>
            </w:pPr>
            <w:r w:rsidRPr="00287D38">
              <w:rPr>
                <w:rFonts w:cs="Arial"/>
                <w:b/>
                <w:bCs/>
                <w:iCs/>
                <w:noProof w:val="0"/>
                <w:color w:val="000000"/>
                <w:szCs w:val="22"/>
                <w:lang w:eastAsia="cs-CZ"/>
              </w:rPr>
              <w:t>Cena v EUR bez DPH</w:t>
            </w:r>
          </w:p>
        </w:tc>
        <w:tc>
          <w:tcPr>
            <w:tcW w:w="1559" w:type="dxa"/>
            <w:tcBorders>
              <w:top w:val="single" w:sz="12" w:space="0" w:color="auto"/>
              <w:left w:val="single" w:sz="6" w:space="0" w:color="auto"/>
              <w:bottom w:val="single" w:sz="2" w:space="0" w:color="000000"/>
              <w:right w:val="single" w:sz="6" w:space="0" w:color="auto"/>
            </w:tcBorders>
          </w:tcPr>
          <w:p w:rsidR="00335C81" w:rsidRPr="00287D38" w:rsidRDefault="00335C81" w:rsidP="00F7564B">
            <w:pPr>
              <w:autoSpaceDE w:val="0"/>
              <w:autoSpaceDN w:val="0"/>
              <w:adjustRightInd w:val="0"/>
              <w:spacing w:before="120"/>
              <w:jc w:val="center"/>
              <w:rPr>
                <w:rFonts w:cs="Arial"/>
                <w:b/>
                <w:bCs/>
                <w:iCs/>
                <w:noProof w:val="0"/>
                <w:color w:val="000000"/>
                <w:lang w:eastAsia="cs-CZ"/>
              </w:rPr>
            </w:pPr>
            <w:r w:rsidRPr="00287D38">
              <w:rPr>
                <w:rFonts w:cs="Arial"/>
                <w:b/>
                <w:bCs/>
                <w:iCs/>
                <w:noProof w:val="0"/>
                <w:color w:val="000000"/>
                <w:szCs w:val="22"/>
                <w:lang w:eastAsia="cs-CZ"/>
              </w:rPr>
              <w:t xml:space="preserve">DPH </w:t>
            </w:r>
          </w:p>
        </w:tc>
        <w:tc>
          <w:tcPr>
            <w:tcW w:w="2693" w:type="dxa"/>
            <w:tcBorders>
              <w:top w:val="single" w:sz="12" w:space="0" w:color="auto"/>
              <w:left w:val="single" w:sz="6" w:space="0" w:color="auto"/>
              <w:bottom w:val="single" w:sz="2" w:space="0" w:color="000000"/>
              <w:right w:val="single" w:sz="12" w:space="0" w:color="auto"/>
            </w:tcBorders>
          </w:tcPr>
          <w:p w:rsidR="00335C81" w:rsidRPr="00287D38" w:rsidRDefault="00335C81" w:rsidP="00F7564B">
            <w:pPr>
              <w:autoSpaceDE w:val="0"/>
              <w:autoSpaceDN w:val="0"/>
              <w:adjustRightInd w:val="0"/>
              <w:spacing w:before="120"/>
              <w:jc w:val="center"/>
              <w:rPr>
                <w:rFonts w:cs="Arial"/>
                <w:b/>
                <w:bCs/>
                <w:iCs/>
                <w:noProof w:val="0"/>
                <w:color w:val="000000"/>
                <w:lang w:eastAsia="cs-CZ"/>
              </w:rPr>
            </w:pPr>
            <w:r w:rsidRPr="00287D38">
              <w:rPr>
                <w:rFonts w:cs="Arial"/>
                <w:b/>
                <w:bCs/>
                <w:iCs/>
                <w:noProof w:val="0"/>
                <w:color w:val="000000"/>
                <w:szCs w:val="22"/>
                <w:lang w:eastAsia="cs-CZ"/>
              </w:rPr>
              <w:t xml:space="preserve">Cena v EUR s DPH </w:t>
            </w:r>
          </w:p>
        </w:tc>
      </w:tr>
      <w:tr w:rsidR="00335C81" w:rsidRPr="00287D38" w:rsidTr="00F7564B">
        <w:trPr>
          <w:trHeight w:val="362"/>
        </w:trPr>
        <w:tc>
          <w:tcPr>
            <w:tcW w:w="456" w:type="dxa"/>
            <w:tcBorders>
              <w:top w:val="double" w:sz="6" w:space="0" w:color="auto"/>
              <w:left w:val="single" w:sz="12" w:space="0" w:color="auto"/>
              <w:bottom w:val="single" w:sz="6" w:space="0" w:color="auto"/>
              <w:right w:val="single" w:sz="6" w:space="0" w:color="auto"/>
            </w:tcBorders>
          </w:tcPr>
          <w:p w:rsidR="00335C81" w:rsidRPr="00287D38" w:rsidRDefault="00335C81" w:rsidP="00F7564B">
            <w:pPr>
              <w:autoSpaceDE w:val="0"/>
              <w:autoSpaceDN w:val="0"/>
              <w:adjustRightInd w:val="0"/>
              <w:spacing w:before="120"/>
              <w:jc w:val="center"/>
              <w:rPr>
                <w:rFonts w:cs="Arial"/>
                <w:iCs/>
                <w:noProof w:val="0"/>
                <w:color w:val="000000"/>
                <w:lang w:eastAsia="cs-CZ"/>
              </w:rPr>
            </w:pPr>
            <w:r w:rsidRPr="00287D38">
              <w:rPr>
                <w:rFonts w:cs="Arial"/>
                <w:iCs/>
                <w:noProof w:val="0"/>
                <w:color w:val="000000"/>
                <w:szCs w:val="22"/>
                <w:lang w:eastAsia="cs-CZ"/>
              </w:rPr>
              <w:t>1</w:t>
            </w:r>
          </w:p>
        </w:tc>
        <w:tc>
          <w:tcPr>
            <w:tcW w:w="2693" w:type="dxa"/>
            <w:tcBorders>
              <w:top w:val="double" w:sz="6" w:space="0" w:color="auto"/>
              <w:left w:val="single" w:sz="6" w:space="0" w:color="auto"/>
              <w:bottom w:val="single" w:sz="6" w:space="0" w:color="auto"/>
              <w:right w:val="single" w:sz="6" w:space="0" w:color="000000"/>
            </w:tcBorders>
          </w:tcPr>
          <w:p w:rsidR="00335C81" w:rsidRPr="008349F8" w:rsidRDefault="00181884" w:rsidP="008349F8">
            <w:pPr>
              <w:tabs>
                <w:tab w:val="left" w:pos="-284"/>
              </w:tabs>
              <w:ind w:left="24"/>
              <w:jc w:val="both"/>
              <w:rPr>
                <w:b/>
                <w:i/>
                <w:color w:val="FF0000"/>
                <w:sz w:val="20"/>
                <w:szCs w:val="20"/>
              </w:rPr>
            </w:pPr>
            <w:r w:rsidRPr="00181884">
              <w:rPr>
                <w:rFonts w:cs="Arial"/>
                <w:b/>
                <w:noProof w:val="0"/>
                <w:lang w:eastAsia="cs-CZ"/>
              </w:rPr>
              <w:t>Svietidlá do učební budova C</w:t>
            </w:r>
            <w:r w:rsidR="00727F76" w:rsidRPr="008349F8">
              <w:rPr>
                <w:b/>
                <w:sz w:val="20"/>
                <w:szCs w:val="20"/>
              </w:rPr>
              <w:t xml:space="preserve">               </w:t>
            </w:r>
          </w:p>
        </w:tc>
        <w:tc>
          <w:tcPr>
            <w:tcW w:w="2410" w:type="dxa"/>
            <w:tcBorders>
              <w:top w:val="double" w:sz="6" w:space="0" w:color="auto"/>
              <w:left w:val="single" w:sz="6" w:space="0" w:color="000000"/>
              <w:bottom w:val="single" w:sz="6" w:space="0" w:color="000000"/>
              <w:right w:val="single" w:sz="6" w:space="0" w:color="000000"/>
            </w:tcBorders>
          </w:tcPr>
          <w:p w:rsidR="00335C81" w:rsidRPr="00727F76" w:rsidRDefault="00137555" w:rsidP="008349F8">
            <w:pPr>
              <w:autoSpaceDE w:val="0"/>
              <w:autoSpaceDN w:val="0"/>
              <w:adjustRightInd w:val="0"/>
              <w:spacing w:before="120"/>
              <w:jc w:val="center"/>
              <w:rPr>
                <w:rFonts w:cs="Arial"/>
                <w:b/>
                <w:bCs/>
                <w:iCs/>
                <w:noProof w:val="0"/>
                <w:color w:val="000000"/>
                <w:lang w:eastAsia="cs-CZ"/>
              </w:rPr>
            </w:pPr>
            <w:r>
              <w:rPr>
                <w:rFonts w:cs="Arial"/>
                <w:b/>
                <w:bCs/>
                <w:iCs/>
                <w:noProof w:val="0"/>
                <w:color w:val="000000"/>
                <w:lang w:eastAsia="cs-CZ"/>
              </w:rPr>
              <w:t>34 703,86</w:t>
            </w:r>
          </w:p>
        </w:tc>
        <w:tc>
          <w:tcPr>
            <w:tcW w:w="1559" w:type="dxa"/>
            <w:tcBorders>
              <w:top w:val="double" w:sz="6" w:space="0" w:color="auto"/>
              <w:left w:val="single" w:sz="6" w:space="0" w:color="000000"/>
              <w:bottom w:val="single" w:sz="6" w:space="0" w:color="000000"/>
              <w:right w:val="single" w:sz="6" w:space="0" w:color="000000"/>
            </w:tcBorders>
          </w:tcPr>
          <w:p w:rsidR="00335C81" w:rsidRPr="00727F76" w:rsidRDefault="00137555" w:rsidP="008349F8">
            <w:pPr>
              <w:autoSpaceDE w:val="0"/>
              <w:autoSpaceDN w:val="0"/>
              <w:adjustRightInd w:val="0"/>
              <w:spacing w:before="120"/>
              <w:jc w:val="center"/>
              <w:rPr>
                <w:rFonts w:cs="Arial"/>
                <w:b/>
                <w:bCs/>
                <w:iCs/>
                <w:noProof w:val="0"/>
                <w:color w:val="000000"/>
                <w:lang w:eastAsia="cs-CZ"/>
              </w:rPr>
            </w:pPr>
            <w:r>
              <w:rPr>
                <w:rFonts w:cs="Arial"/>
                <w:b/>
                <w:bCs/>
                <w:iCs/>
                <w:noProof w:val="0"/>
                <w:color w:val="000000"/>
                <w:lang w:eastAsia="cs-CZ"/>
              </w:rPr>
              <w:t>6 940,77</w:t>
            </w:r>
          </w:p>
        </w:tc>
        <w:tc>
          <w:tcPr>
            <w:tcW w:w="2693" w:type="dxa"/>
            <w:tcBorders>
              <w:top w:val="double" w:sz="6" w:space="0" w:color="auto"/>
              <w:left w:val="single" w:sz="6" w:space="0" w:color="000000"/>
              <w:bottom w:val="single" w:sz="6" w:space="0" w:color="000000"/>
              <w:right w:val="single" w:sz="12" w:space="0" w:color="auto"/>
            </w:tcBorders>
          </w:tcPr>
          <w:p w:rsidR="00335C81" w:rsidRPr="00287D38" w:rsidRDefault="00137555" w:rsidP="008349F8">
            <w:pPr>
              <w:autoSpaceDE w:val="0"/>
              <w:autoSpaceDN w:val="0"/>
              <w:adjustRightInd w:val="0"/>
              <w:spacing w:before="120"/>
              <w:jc w:val="center"/>
              <w:rPr>
                <w:rFonts w:cs="Arial"/>
                <w:b/>
                <w:bCs/>
                <w:iCs/>
                <w:noProof w:val="0"/>
                <w:color w:val="000000"/>
                <w:highlight w:val="yellow"/>
                <w:lang w:eastAsia="cs-CZ"/>
              </w:rPr>
            </w:pPr>
            <w:r>
              <w:rPr>
                <w:rFonts w:cs="Arial"/>
                <w:b/>
                <w:bCs/>
                <w:iCs/>
                <w:noProof w:val="0"/>
                <w:color w:val="000000"/>
                <w:lang w:eastAsia="cs-CZ"/>
              </w:rPr>
              <w:t xml:space="preserve">41 644,63 </w:t>
            </w:r>
          </w:p>
        </w:tc>
      </w:tr>
    </w:tbl>
    <w:p w:rsidR="00335C81" w:rsidRPr="00287D38" w:rsidRDefault="00335C81" w:rsidP="00335C81">
      <w:pPr>
        <w:autoSpaceDE w:val="0"/>
        <w:autoSpaceDN w:val="0"/>
        <w:spacing w:before="120"/>
        <w:rPr>
          <w:rFonts w:cs="Arial"/>
          <w:noProof w:val="0"/>
          <w:szCs w:val="22"/>
          <w:lang w:eastAsia="cs-CZ"/>
        </w:rPr>
      </w:pPr>
    </w:p>
    <w:p w:rsidR="007B47F5" w:rsidRPr="008749C5" w:rsidRDefault="00335C81" w:rsidP="00D83376">
      <w:pPr>
        <w:shd w:val="clear" w:color="auto" w:fill="FFFFFF" w:themeFill="background1"/>
        <w:spacing w:before="120"/>
        <w:ind w:left="705" w:hanging="705"/>
        <w:jc w:val="both"/>
        <w:rPr>
          <w:rFonts w:cs="Arial"/>
          <w:noProof w:val="0"/>
          <w:szCs w:val="22"/>
          <w:lang w:eastAsia="cs-CZ"/>
        </w:rPr>
      </w:pPr>
      <w:r w:rsidRPr="00E35B31">
        <w:rPr>
          <w:rFonts w:cs="Arial"/>
          <w:noProof w:val="0"/>
          <w:szCs w:val="22"/>
          <w:lang w:eastAsia="cs-CZ"/>
        </w:rPr>
        <w:t>4.2</w:t>
      </w:r>
      <w:r w:rsidRPr="00E35B31">
        <w:rPr>
          <w:rFonts w:cs="Arial"/>
          <w:noProof w:val="0"/>
          <w:szCs w:val="22"/>
          <w:lang w:eastAsia="cs-CZ"/>
        </w:rPr>
        <w:tab/>
        <w:t>Ponukový rozpočet, ktorý tvorí prílohu č.1 tejto Zmluvy predložil zhotoviteľ na základe podrobného oboznámenia sa s</w:t>
      </w:r>
      <w:r w:rsidR="00E35B31" w:rsidRPr="00E35B31">
        <w:rPr>
          <w:rFonts w:cs="Arial"/>
          <w:noProof w:val="0"/>
          <w:szCs w:val="22"/>
          <w:lang w:eastAsia="cs-CZ"/>
        </w:rPr>
        <w:t> podmienkami realizácie diela</w:t>
      </w:r>
      <w:r w:rsidRPr="00E35B31">
        <w:rPr>
          <w:rFonts w:cs="Arial"/>
          <w:noProof w:val="0"/>
          <w:szCs w:val="22"/>
          <w:lang w:eastAsia="cs-CZ"/>
        </w:rPr>
        <w:t xml:space="preserve">. </w:t>
      </w:r>
      <w:r w:rsidR="007B47F5" w:rsidRPr="00D83376">
        <w:rPr>
          <w:rFonts w:cs="Arial"/>
          <w:noProof w:val="0"/>
          <w:szCs w:val="22"/>
          <w:lang w:eastAsia="cs-CZ"/>
        </w:rPr>
        <w:t xml:space="preserve">Cena diela </w:t>
      </w:r>
      <w:r w:rsidR="007B47F5" w:rsidRPr="008749C5">
        <w:rPr>
          <w:rFonts w:cs="Arial"/>
          <w:noProof w:val="0"/>
          <w:szCs w:val="22"/>
          <w:lang w:eastAsia="cs-CZ"/>
        </w:rPr>
        <w:t>zahŕňa všetky nevyhnutné práce a dodávky, doklady v zmysle legislatívy platnej na území SR,</w:t>
      </w:r>
      <w:r w:rsidR="0061570C" w:rsidRPr="008749C5">
        <w:rPr>
          <w:rFonts w:cs="Arial"/>
          <w:noProof w:val="0"/>
          <w:szCs w:val="22"/>
          <w:lang w:eastAsia="cs-CZ"/>
        </w:rPr>
        <w:t xml:space="preserve"> </w:t>
      </w:r>
      <w:r w:rsidR="0061570C" w:rsidRPr="00E93676">
        <w:t>vykonania predpísaných skúšok</w:t>
      </w:r>
      <w:r w:rsidR="0061570C">
        <w:t xml:space="preserve">, revízií, </w:t>
      </w:r>
      <w:r w:rsidR="0061570C" w:rsidRPr="00E93676">
        <w:t>zabezpečenie bezpečnosti a poriadku na stavbe</w:t>
      </w:r>
      <w:r w:rsidR="0061570C">
        <w:t>,</w:t>
      </w:r>
      <w:r w:rsidR="0061570C" w:rsidRPr="00751476">
        <w:t xml:space="preserve"> </w:t>
      </w:r>
      <w:r w:rsidR="0061570C" w:rsidRPr="00E93676">
        <w:t>náklady na vodné, stočné, elektrickú energiu</w:t>
      </w:r>
      <w:r w:rsidR="0061570C" w:rsidRPr="008749C5">
        <w:rPr>
          <w:rFonts w:cs="Arial"/>
          <w:noProof w:val="0"/>
          <w:szCs w:val="22"/>
          <w:lang w:eastAsia="cs-CZ"/>
        </w:rPr>
        <w:t xml:space="preserve"> </w:t>
      </w:r>
      <w:r w:rsidR="007B47F5" w:rsidRPr="008749C5">
        <w:rPr>
          <w:rFonts w:cs="Arial"/>
          <w:noProof w:val="0"/>
          <w:szCs w:val="22"/>
          <w:lang w:eastAsia="cs-CZ"/>
        </w:rPr>
        <w:t>ako aj ďalšie súvisiace práce potrebné pri realizácii diela  alebo pri prevzatí a odovzdaní diela do užívania, vrátane nakladania, odvozu a likvidácie odpadu vzniknutého pri realizácii diela.</w:t>
      </w:r>
    </w:p>
    <w:p w:rsidR="00335C81" w:rsidRPr="00287D38" w:rsidRDefault="00335C81" w:rsidP="00335C81">
      <w:pPr>
        <w:autoSpaceDE w:val="0"/>
        <w:autoSpaceDN w:val="0"/>
        <w:spacing w:before="120"/>
        <w:rPr>
          <w:rFonts w:cs="Arial"/>
          <w:b/>
          <w:bCs/>
          <w:noProof w:val="0"/>
          <w:szCs w:val="22"/>
          <w:lang w:eastAsia="cs-CZ"/>
        </w:rPr>
      </w:pP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Článok V.</w:t>
      </w:r>
    </w:p>
    <w:p w:rsidR="00335C81" w:rsidRPr="00287D38" w:rsidRDefault="00335C81" w:rsidP="00335C81">
      <w:pPr>
        <w:autoSpaceDE w:val="0"/>
        <w:autoSpaceDN w:val="0"/>
        <w:spacing w:before="120"/>
        <w:jc w:val="center"/>
        <w:rPr>
          <w:rFonts w:cs="Arial"/>
          <w:b/>
          <w:bCs/>
          <w:noProof w:val="0"/>
          <w:color w:val="FF0000"/>
          <w:szCs w:val="22"/>
          <w:lang w:eastAsia="cs-CZ"/>
        </w:rPr>
      </w:pPr>
      <w:r w:rsidRPr="00287D38">
        <w:rPr>
          <w:rFonts w:cs="Arial"/>
          <w:b/>
          <w:bCs/>
          <w:noProof w:val="0"/>
          <w:szCs w:val="22"/>
          <w:lang w:eastAsia="cs-CZ"/>
        </w:rPr>
        <w:t xml:space="preserve">Čas plnenia </w:t>
      </w:r>
    </w:p>
    <w:p w:rsidR="001C014F" w:rsidRDefault="00335C81" w:rsidP="001C014F">
      <w:pPr>
        <w:tabs>
          <w:tab w:val="left" w:pos="-284"/>
        </w:tabs>
        <w:ind w:left="24"/>
        <w:jc w:val="both"/>
        <w:rPr>
          <w:rFonts w:cs="Arial"/>
          <w:noProof w:val="0"/>
          <w:szCs w:val="22"/>
          <w:lang w:eastAsia="cs-CZ"/>
        </w:rPr>
      </w:pPr>
      <w:r w:rsidRPr="00287D38">
        <w:rPr>
          <w:rFonts w:cs="Arial"/>
          <w:noProof w:val="0"/>
          <w:szCs w:val="22"/>
          <w:lang w:eastAsia="cs-CZ"/>
        </w:rPr>
        <w:t>5.1.</w:t>
      </w:r>
      <w:r w:rsidRPr="00287D38">
        <w:rPr>
          <w:rFonts w:cs="Arial"/>
          <w:noProof w:val="0"/>
          <w:szCs w:val="22"/>
          <w:lang w:eastAsia="cs-CZ"/>
        </w:rPr>
        <w:tab/>
        <w:t xml:space="preserve">Zhotoviteľ sa zaväzuje dielo špecifikované v čl. II. tejto Zmluvy zhotoviť a odovzdať </w:t>
      </w:r>
      <w:r w:rsidR="001C014F">
        <w:rPr>
          <w:rFonts w:cs="Arial"/>
          <w:noProof w:val="0"/>
          <w:szCs w:val="22"/>
          <w:lang w:eastAsia="cs-CZ"/>
        </w:rPr>
        <w:t xml:space="preserve"> </w:t>
      </w:r>
    </w:p>
    <w:p w:rsidR="001C014F" w:rsidRPr="001C014F" w:rsidRDefault="001C014F" w:rsidP="003B6A1A">
      <w:pPr>
        <w:tabs>
          <w:tab w:val="left" w:pos="-284"/>
        </w:tabs>
        <w:ind w:left="24"/>
        <w:jc w:val="both"/>
        <w:rPr>
          <w:rFonts w:cs="Arial"/>
          <w:strike/>
          <w:noProof w:val="0"/>
          <w:color w:val="FF0000"/>
          <w:szCs w:val="22"/>
          <w:lang w:eastAsia="cs-CZ"/>
        </w:rPr>
      </w:pPr>
      <w:r>
        <w:rPr>
          <w:rFonts w:cs="Arial"/>
          <w:noProof w:val="0"/>
          <w:szCs w:val="22"/>
          <w:lang w:eastAsia="cs-CZ"/>
        </w:rPr>
        <w:t xml:space="preserve">           </w:t>
      </w:r>
      <w:r w:rsidR="00335C81" w:rsidRPr="00287D38">
        <w:rPr>
          <w:rFonts w:cs="Arial"/>
          <w:noProof w:val="0"/>
          <w:szCs w:val="22"/>
          <w:lang w:eastAsia="cs-CZ"/>
        </w:rPr>
        <w:t xml:space="preserve">objednávateľovi v termíne  </w:t>
      </w:r>
      <w:r w:rsidR="0061570C">
        <w:rPr>
          <w:rFonts w:cs="Arial"/>
          <w:noProof w:val="0"/>
          <w:szCs w:val="22"/>
          <w:lang w:eastAsia="cs-CZ"/>
        </w:rPr>
        <w:t>do 12 týždňov od účinnosti Zmluvy o dielo.</w:t>
      </w:r>
    </w:p>
    <w:p w:rsidR="009A1942" w:rsidRDefault="009A1942" w:rsidP="00335C81">
      <w:pPr>
        <w:spacing w:before="120"/>
        <w:ind w:left="705" w:hanging="705"/>
        <w:jc w:val="both"/>
        <w:rPr>
          <w:rFonts w:cs="Arial"/>
          <w:noProof w:val="0"/>
          <w:szCs w:val="22"/>
          <w:lang w:eastAsia="cs-CZ"/>
        </w:rPr>
      </w:pPr>
    </w:p>
    <w:p w:rsidR="00335C81" w:rsidRPr="00287D38" w:rsidRDefault="00335C81" w:rsidP="00335C81">
      <w:pPr>
        <w:spacing w:before="120"/>
        <w:ind w:left="705" w:hanging="705"/>
        <w:jc w:val="both"/>
        <w:rPr>
          <w:rFonts w:cs="Arial"/>
          <w:noProof w:val="0"/>
          <w:szCs w:val="22"/>
          <w:lang w:eastAsia="cs-CZ"/>
        </w:rPr>
      </w:pPr>
      <w:r w:rsidRPr="00287D38">
        <w:rPr>
          <w:rFonts w:cs="Arial"/>
          <w:noProof w:val="0"/>
          <w:szCs w:val="22"/>
          <w:lang w:eastAsia="cs-CZ"/>
        </w:rPr>
        <w:t>5.2</w:t>
      </w:r>
      <w:r w:rsidRPr="00287D38">
        <w:rPr>
          <w:rFonts w:cs="Arial"/>
          <w:noProof w:val="0"/>
          <w:szCs w:val="22"/>
          <w:lang w:eastAsia="cs-CZ"/>
        </w:rPr>
        <w:tab/>
      </w:r>
      <w:r w:rsidRPr="00287D38">
        <w:rPr>
          <w:rFonts w:cs="Arial"/>
          <w:noProof w:val="0"/>
          <w:szCs w:val="22"/>
          <w:lang w:eastAsia="cs-CZ"/>
        </w:rPr>
        <w:tab/>
        <w:t>Zmluvné strany sa dohodli, že zhotoviteľ nie je v</w:t>
      </w:r>
      <w:r w:rsidR="008749C5">
        <w:rPr>
          <w:rFonts w:cs="Arial"/>
          <w:noProof w:val="0"/>
          <w:szCs w:val="22"/>
          <w:lang w:eastAsia="cs-CZ"/>
        </w:rPr>
        <w:t> </w:t>
      </w:r>
      <w:r w:rsidRPr="00287D38">
        <w:rPr>
          <w:rFonts w:cs="Arial"/>
          <w:noProof w:val="0"/>
          <w:szCs w:val="22"/>
          <w:lang w:eastAsia="cs-CZ"/>
        </w:rPr>
        <w:t>omeškaní</w:t>
      </w:r>
      <w:r w:rsidR="008749C5">
        <w:rPr>
          <w:rFonts w:cs="Arial"/>
          <w:noProof w:val="0"/>
          <w:szCs w:val="22"/>
          <w:lang w:eastAsia="cs-CZ"/>
        </w:rPr>
        <w:t xml:space="preserve"> </w:t>
      </w:r>
      <w:r w:rsidRPr="00287D38">
        <w:rPr>
          <w:rFonts w:cs="Arial"/>
          <w:noProof w:val="0"/>
          <w:szCs w:val="22"/>
          <w:lang w:eastAsia="cs-CZ"/>
        </w:rPr>
        <w:t>po dobu, po ktorú nemohol plniť svoju povinnosť, súvisiacu s realizáciou predmetu plnenia tejto zmluvy, následkom okolností, vzniknutých na strane objednávateľa. V takomto prípade sa lehota predlžuje o dobu prerušenia prác zo strany objednávateľa. Takéto skutočnosti musia byť zapísané v stavebnom denníku a potvrdené zástupcami oboch zmluvných strán.</w:t>
      </w:r>
    </w:p>
    <w:p w:rsidR="00335C81" w:rsidRPr="00287D38" w:rsidRDefault="00335C81" w:rsidP="00335C81">
      <w:pPr>
        <w:spacing w:before="120"/>
        <w:ind w:left="705" w:hanging="705"/>
        <w:jc w:val="both"/>
        <w:rPr>
          <w:rFonts w:cs="Arial"/>
          <w:noProof w:val="0"/>
          <w:szCs w:val="22"/>
          <w:lang w:eastAsia="cs-CZ"/>
        </w:rPr>
      </w:pPr>
      <w:r w:rsidRPr="00287D38">
        <w:rPr>
          <w:rFonts w:cs="Arial"/>
          <w:noProof w:val="0"/>
          <w:szCs w:val="22"/>
          <w:lang w:eastAsia="cs-CZ"/>
        </w:rPr>
        <w:lastRenderedPageBreak/>
        <w:t>5.3</w:t>
      </w:r>
      <w:r w:rsidRPr="00287D38">
        <w:rPr>
          <w:rFonts w:cs="Arial"/>
          <w:noProof w:val="0"/>
          <w:szCs w:val="22"/>
          <w:lang w:eastAsia="cs-CZ"/>
        </w:rPr>
        <w:tab/>
        <w:t>Zhotoviteľ je povinný do 3 dní písomne informovať objednávateľa o vzniku akejkoľvek udalosti, ktorá má vplyv na realizáciu diela. O tejto skutočnosti musí byť uvedený záznam v stavebnom denníku.</w:t>
      </w:r>
    </w:p>
    <w:p w:rsidR="00335C81" w:rsidRPr="00287D38" w:rsidRDefault="00335C81" w:rsidP="00335C81">
      <w:pPr>
        <w:spacing w:before="120"/>
        <w:ind w:left="705" w:hanging="705"/>
        <w:jc w:val="both"/>
        <w:rPr>
          <w:rFonts w:cs="Arial"/>
          <w:noProof w:val="0"/>
          <w:szCs w:val="22"/>
          <w:lang w:eastAsia="cs-CZ"/>
        </w:rPr>
      </w:pP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Článok VI.</w:t>
      </w: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Zoznam zodpovedných osôb</w:t>
      </w:r>
    </w:p>
    <w:p w:rsidR="00335C81" w:rsidRPr="00287D38" w:rsidRDefault="00335C81" w:rsidP="00335C81">
      <w:pPr>
        <w:autoSpaceDE w:val="0"/>
        <w:autoSpaceDN w:val="0"/>
        <w:spacing w:before="120"/>
        <w:ind w:left="540" w:hanging="540"/>
        <w:jc w:val="both"/>
        <w:rPr>
          <w:rFonts w:cs="Arial"/>
          <w:bCs/>
          <w:noProof w:val="0"/>
          <w:szCs w:val="22"/>
          <w:lang w:eastAsia="cs-CZ"/>
        </w:rPr>
      </w:pPr>
      <w:r>
        <w:rPr>
          <w:rFonts w:cs="Arial"/>
          <w:bCs/>
          <w:noProof w:val="0"/>
          <w:szCs w:val="22"/>
          <w:lang w:eastAsia="cs-CZ"/>
        </w:rPr>
        <w:t xml:space="preserve">6.1     </w:t>
      </w:r>
      <w:r w:rsidRPr="00287D38">
        <w:rPr>
          <w:rFonts w:cs="Arial"/>
          <w:bCs/>
          <w:noProof w:val="0"/>
          <w:szCs w:val="22"/>
          <w:lang w:eastAsia="cs-CZ"/>
        </w:rPr>
        <w:t>Zoznam osôb zodpovedných za riadenie stavebných prác pri realizácii predmetu tejto Zmluvy o dielo:</w:t>
      </w:r>
    </w:p>
    <w:p w:rsidR="00335C81" w:rsidRPr="008749C5" w:rsidRDefault="00335C81" w:rsidP="00335C81">
      <w:pPr>
        <w:autoSpaceDE w:val="0"/>
        <w:autoSpaceDN w:val="0"/>
        <w:spacing w:before="120"/>
        <w:ind w:left="540"/>
        <w:rPr>
          <w:rFonts w:cs="Arial"/>
          <w:bCs/>
          <w:noProof w:val="0"/>
          <w:szCs w:val="22"/>
          <w:lang w:eastAsia="cs-CZ"/>
        </w:rPr>
      </w:pPr>
      <w:r w:rsidRPr="00287D38">
        <w:rPr>
          <w:rFonts w:cs="Arial"/>
          <w:bCs/>
          <w:noProof w:val="0"/>
          <w:szCs w:val="22"/>
          <w:lang w:eastAsia="cs-CZ"/>
        </w:rPr>
        <w:t xml:space="preserve">Za objednávateľa: </w:t>
      </w:r>
      <w:r w:rsidR="006C0738">
        <w:rPr>
          <w:rFonts w:cs="Arial"/>
          <w:bCs/>
          <w:noProof w:val="0"/>
          <w:szCs w:val="22"/>
          <w:lang w:eastAsia="cs-CZ"/>
        </w:rPr>
        <w:t>technický</w:t>
      </w:r>
      <w:r w:rsidRPr="00287D38">
        <w:rPr>
          <w:rFonts w:cs="Arial"/>
          <w:bCs/>
          <w:noProof w:val="0"/>
          <w:szCs w:val="22"/>
          <w:lang w:eastAsia="cs-CZ"/>
        </w:rPr>
        <w:t xml:space="preserve"> dozor</w:t>
      </w:r>
      <w:r w:rsidR="00E77FF8">
        <w:rPr>
          <w:rFonts w:cs="Arial"/>
          <w:bCs/>
          <w:noProof w:val="0"/>
          <w:szCs w:val="22"/>
          <w:lang w:eastAsia="cs-CZ"/>
        </w:rPr>
        <w:t xml:space="preserve">  </w:t>
      </w:r>
      <w:r w:rsidR="0061570C">
        <w:rPr>
          <w:rFonts w:cs="Arial"/>
          <w:bCs/>
          <w:noProof w:val="0"/>
          <w:szCs w:val="22"/>
          <w:lang w:eastAsia="cs-CZ"/>
        </w:rPr>
        <w:t xml:space="preserve">Ing. Peter </w:t>
      </w:r>
      <w:proofErr w:type="spellStart"/>
      <w:r w:rsidR="0061570C">
        <w:rPr>
          <w:rFonts w:cs="Arial"/>
          <w:bCs/>
          <w:noProof w:val="0"/>
          <w:szCs w:val="22"/>
          <w:lang w:eastAsia="cs-CZ"/>
        </w:rPr>
        <w:t>Košec</w:t>
      </w:r>
      <w:proofErr w:type="spellEnd"/>
    </w:p>
    <w:p w:rsidR="001C014F" w:rsidRPr="003B6A1A" w:rsidRDefault="001C014F" w:rsidP="001C014F">
      <w:pPr>
        <w:autoSpaceDE w:val="0"/>
        <w:autoSpaceDN w:val="0"/>
        <w:spacing w:before="120"/>
        <w:ind w:left="540"/>
        <w:rPr>
          <w:rFonts w:cs="Arial"/>
          <w:bCs/>
          <w:noProof w:val="0"/>
          <w:szCs w:val="22"/>
          <w:lang w:eastAsia="cs-CZ"/>
        </w:rPr>
      </w:pPr>
      <w:r w:rsidRPr="003B6A1A">
        <w:rPr>
          <w:rFonts w:cs="Arial"/>
          <w:bCs/>
          <w:noProof w:val="0"/>
          <w:szCs w:val="22"/>
          <w:lang w:eastAsia="cs-CZ"/>
        </w:rPr>
        <w:t>Za zhotoviteľa: stavby</w:t>
      </w:r>
      <w:r w:rsidR="00A414CE">
        <w:rPr>
          <w:rFonts w:cs="Arial"/>
          <w:bCs/>
          <w:noProof w:val="0"/>
          <w:szCs w:val="22"/>
          <w:lang w:eastAsia="cs-CZ"/>
        </w:rPr>
        <w:t xml:space="preserve"> </w:t>
      </w:r>
      <w:r w:rsidRPr="003B6A1A">
        <w:rPr>
          <w:rFonts w:cs="Arial"/>
          <w:bCs/>
          <w:noProof w:val="0"/>
          <w:szCs w:val="22"/>
          <w:lang w:eastAsia="cs-CZ"/>
        </w:rPr>
        <w:t xml:space="preserve">vedúci </w:t>
      </w:r>
      <w:r w:rsidR="00A414CE">
        <w:rPr>
          <w:rFonts w:cs="Arial"/>
          <w:bCs/>
          <w:noProof w:val="0"/>
          <w:szCs w:val="22"/>
          <w:lang w:eastAsia="cs-CZ"/>
        </w:rPr>
        <w:t xml:space="preserve">Ing. Marta </w:t>
      </w:r>
      <w:proofErr w:type="spellStart"/>
      <w:r w:rsidR="00A414CE">
        <w:rPr>
          <w:rFonts w:cs="Arial"/>
          <w:bCs/>
          <w:noProof w:val="0"/>
          <w:szCs w:val="22"/>
          <w:lang w:eastAsia="cs-CZ"/>
        </w:rPr>
        <w:t>Pernišová</w:t>
      </w:r>
      <w:proofErr w:type="spellEnd"/>
    </w:p>
    <w:p w:rsidR="00335C81" w:rsidRPr="003B6A1A" w:rsidRDefault="001C014F" w:rsidP="001C014F">
      <w:pPr>
        <w:tabs>
          <w:tab w:val="left" w:pos="1177"/>
          <w:tab w:val="left" w:pos="5550"/>
        </w:tabs>
        <w:autoSpaceDE w:val="0"/>
        <w:autoSpaceDN w:val="0"/>
        <w:spacing w:before="120"/>
        <w:rPr>
          <w:rFonts w:cs="Arial"/>
          <w:bCs/>
          <w:noProof w:val="0"/>
          <w:szCs w:val="22"/>
          <w:lang w:eastAsia="cs-CZ"/>
        </w:rPr>
      </w:pPr>
      <w:r w:rsidRPr="003B6A1A">
        <w:rPr>
          <w:rFonts w:cs="Arial"/>
          <w:bCs/>
          <w:noProof w:val="0"/>
          <w:szCs w:val="22"/>
          <w:lang w:eastAsia="cs-CZ"/>
        </w:rPr>
        <w:tab/>
      </w: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Článok VII.</w:t>
      </w: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Podmienky uskutočnenia prác</w:t>
      </w: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Spolupôsobenie objednávateľa, zodpovednosť za škodu, stavenisko, zabezpečenie ochrany staveniska a poistenie stavby, požiarne predpisy a predpisy BOZP</w:t>
      </w:r>
    </w:p>
    <w:p w:rsidR="00335C81" w:rsidRPr="00287D38" w:rsidRDefault="00335C81" w:rsidP="00335C81">
      <w:pPr>
        <w:spacing w:before="120"/>
        <w:ind w:left="480" w:hanging="480"/>
        <w:jc w:val="both"/>
        <w:rPr>
          <w:rFonts w:cs="Arial"/>
          <w:noProof w:val="0"/>
          <w:color w:val="000000"/>
          <w:szCs w:val="22"/>
          <w:lang w:eastAsia="cs-CZ"/>
        </w:rPr>
      </w:pPr>
      <w:r w:rsidRPr="00287D38">
        <w:rPr>
          <w:rFonts w:cs="Arial"/>
          <w:noProof w:val="0"/>
          <w:color w:val="000000"/>
          <w:szCs w:val="22"/>
          <w:lang w:eastAsia="cs-CZ"/>
        </w:rPr>
        <w:t>7.1</w:t>
      </w:r>
      <w:r w:rsidRPr="00287D38">
        <w:rPr>
          <w:rFonts w:cs="Arial"/>
          <w:noProof w:val="0"/>
          <w:color w:val="000000"/>
          <w:szCs w:val="22"/>
          <w:lang w:eastAsia="cs-CZ"/>
        </w:rPr>
        <w:tab/>
        <w:t>Objednávateľ odovzdá zhotoviteľovi stavenisko s vymedzenými hranicami bez právneho nároku tretích osôb. O odovzdaní a prevzatí staveniska spíšu zmluvné strany protokol, ktorý podpíšu oprávnení zástupcovia zmluvných strán.</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7.</w:t>
      </w:r>
      <w:r w:rsidR="00E35B31">
        <w:rPr>
          <w:rFonts w:cs="Arial"/>
          <w:noProof w:val="0"/>
          <w:szCs w:val="22"/>
          <w:lang w:eastAsia="cs-CZ"/>
        </w:rPr>
        <w:t>2</w:t>
      </w:r>
      <w:r w:rsidRPr="00287D38">
        <w:rPr>
          <w:rFonts w:cs="Arial"/>
          <w:noProof w:val="0"/>
          <w:szCs w:val="22"/>
          <w:lang w:eastAsia="cs-CZ"/>
        </w:rPr>
        <w:tab/>
        <w:t xml:space="preserve">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w:t>
      </w:r>
      <w:r>
        <w:rPr>
          <w:rFonts w:cs="Arial"/>
          <w:noProof w:val="0"/>
          <w:szCs w:val="22"/>
          <w:lang w:eastAsia="cs-CZ"/>
        </w:rPr>
        <w:t>sub</w:t>
      </w:r>
      <w:r w:rsidRPr="00287D38">
        <w:rPr>
          <w:rFonts w:cs="Arial"/>
          <w:noProof w:val="0"/>
          <w:szCs w:val="22"/>
          <w:lang w:eastAsia="cs-CZ"/>
        </w:rPr>
        <w:t xml:space="preserve">dodávateľov počas ich pracovným postupov, ktoré vykonali za účelom plnenia záväzkov pri odstraňovaní </w:t>
      </w:r>
      <w:proofErr w:type="spellStart"/>
      <w:r w:rsidRPr="00287D38">
        <w:rPr>
          <w:rFonts w:cs="Arial"/>
          <w:noProof w:val="0"/>
          <w:szCs w:val="22"/>
          <w:lang w:eastAsia="cs-CZ"/>
        </w:rPr>
        <w:t>vád</w:t>
      </w:r>
      <w:proofErr w:type="spellEnd"/>
      <w:r w:rsidRPr="00287D38">
        <w:rPr>
          <w:rFonts w:cs="Arial"/>
          <w:noProof w:val="0"/>
          <w:szCs w:val="22"/>
          <w:lang w:eastAsia="cs-CZ"/>
        </w:rPr>
        <w:t xml:space="preserve"> a opravách počas záručnej lehoty. Zhotoviteľ zodpovedá za to, že dodané množstvo a kvalita vykonaných prác sa zhodujú s údajmi uvedenými v súpise prác a dodávok.</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7.</w:t>
      </w:r>
      <w:r w:rsidR="00E35B31">
        <w:rPr>
          <w:rFonts w:cs="Arial"/>
          <w:noProof w:val="0"/>
          <w:szCs w:val="22"/>
          <w:lang w:eastAsia="cs-CZ"/>
        </w:rPr>
        <w:t>3</w:t>
      </w:r>
      <w:r w:rsidRPr="00287D38">
        <w:rPr>
          <w:rFonts w:cs="Arial"/>
          <w:noProof w:val="0"/>
          <w:szCs w:val="22"/>
          <w:lang w:eastAsia="cs-CZ"/>
        </w:rPr>
        <w:tab/>
        <w:t xml:space="preserve">Zriadenie, prevádzkovanie, likvidácia,  vypratanie a vyčistenie zariadenia staveniska je zahrnuté v  cene diela. </w:t>
      </w:r>
    </w:p>
    <w:p w:rsidR="00F1598C" w:rsidRDefault="00335C81" w:rsidP="00F1598C">
      <w:pPr>
        <w:spacing w:before="120"/>
        <w:ind w:left="480" w:hanging="480"/>
        <w:jc w:val="both"/>
        <w:rPr>
          <w:rFonts w:cs="Arial"/>
          <w:noProof w:val="0"/>
          <w:color w:val="000000"/>
          <w:szCs w:val="22"/>
          <w:lang w:eastAsia="cs-CZ"/>
        </w:rPr>
      </w:pPr>
      <w:r w:rsidRPr="00287D38">
        <w:rPr>
          <w:rFonts w:cs="Arial"/>
          <w:noProof w:val="0"/>
          <w:szCs w:val="22"/>
          <w:lang w:eastAsia="cs-CZ"/>
        </w:rPr>
        <w:t>7.</w:t>
      </w:r>
      <w:r w:rsidR="00E35B31">
        <w:rPr>
          <w:rFonts w:cs="Arial"/>
          <w:noProof w:val="0"/>
          <w:szCs w:val="22"/>
          <w:lang w:eastAsia="cs-CZ"/>
        </w:rPr>
        <w:t>4</w:t>
      </w:r>
      <w:r w:rsidRPr="00287D38">
        <w:rPr>
          <w:rFonts w:cs="Arial"/>
          <w:noProof w:val="0"/>
          <w:szCs w:val="22"/>
          <w:lang w:eastAsia="cs-CZ"/>
        </w:rPr>
        <w:tab/>
      </w:r>
      <w:r w:rsidRPr="00F1598C">
        <w:rPr>
          <w:rFonts w:cs="Arial"/>
          <w:noProof w:val="0"/>
          <w:szCs w:val="22"/>
          <w:lang w:eastAsia="cs-CZ"/>
        </w:rPr>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w:t>
      </w:r>
      <w:r w:rsidRPr="00F1598C">
        <w:rPr>
          <w:rFonts w:cs="Arial"/>
          <w:noProof w:val="0"/>
          <w:color w:val="000000"/>
          <w:szCs w:val="22"/>
          <w:lang w:eastAsia="cs-CZ"/>
        </w:rPr>
        <w:t xml:space="preserve"> a prevzatím diela.</w:t>
      </w:r>
    </w:p>
    <w:p w:rsidR="00335C81" w:rsidRPr="00D83376" w:rsidRDefault="00335C81" w:rsidP="00335C81">
      <w:pPr>
        <w:spacing w:before="120"/>
        <w:ind w:left="480" w:hanging="480"/>
        <w:jc w:val="both"/>
        <w:rPr>
          <w:rFonts w:cs="Arial"/>
          <w:noProof w:val="0"/>
          <w:szCs w:val="22"/>
          <w:lang w:eastAsia="cs-CZ"/>
        </w:rPr>
      </w:pPr>
      <w:r w:rsidRPr="00287D38">
        <w:rPr>
          <w:rFonts w:cs="Arial"/>
          <w:noProof w:val="0"/>
          <w:szCs w:val="22"/>
          <w:lang w:eastAsia="cs-CZ"/>
        </w:rPr>
        <w:t>7.</w:t>
      </w:r>
      <w:r w:rsidR="00DF4F6A">
        <w:rPr>
          <w:rFonts w:cs="Arial"/>
          <w:noProof w:val="0"/>
          <w:szCs w:val="22"/>
          <w:lang w:eastAsia="cs-CZ"/>
        </w:rPr>
        <w:t>5</w:t>
      </w:r>
      <w:r w:rsidRPr="00287D38">
        <w:rPr>
          <w:rFonts w:cs="Arial"/>
          <w:noProof w:val="0"/>
          <w:szCs w:val="22"/>
          <w:lang w:eastAsia="cs-CZ"/>
        </w:rPr>
        <w:tab/>
      </w:r>
      <w:r w:rsidRPr="00D83376">
        <w:rPr>
          <w:rFonts w:cs="Arial"/>
          <w:noProof w:val="0"/>
          <w:szCs w:val="22"/>
          <w:lang w:eastAsia="cs-CZ"/>
        </w:rPr>
        <w:t xml:space="preserve">Zhotoviteľ poveruje stavbyvedúceho vedením stavebného denníka. </w:t>
      </w:r>
    </w:p>
    <w:p w:rsidR="00335C81" w:rsidRPr="00287D38" w:rsidRDefault="00335C81" w:rsidP="00335C81">
      <w:pPr>
        <w:spacing w:before="120"/>
        <w:ind w:left="480" w:hanging="480"/>
        <w:jc w:val="both"/>
        <w:rPr>
          <w:rFonts w:cs="Arial"/>
          <w:noProof w:val="0"/>
          <w:szCs w:val="22"/>
          <w:lang w:eastAsia="cs-CZ"/>
        </w:rPr>
      </w:pPr>
      <w:r w:rsidRPr="00E35B31">
        <w:rPr>
          <w:rFonts w:cs="Arial"/>
          <w:noProof w:val="0"/>
          <w:szCs w:val="22"/>
          <w:lang w:eastAsia="cs-CZ"/>
        </w:rPr>
        <w:t>7.</w:t>
      </w:r>
      <w:r w:rsidR="00DF4F6A">
        <w:rPr>
          <w:rFonts w:cs="Arial"/>
          <w:noProof w:val="0"/>
          <w:szCs w:val="22"/>
          <w:lang w:eastAsia="cs-CZ"/>
        </w:rPr>
        <w:t>6</w:t>
      </w:r>
      <w:r w:rsidRPr="00E35B31">
        <w:rPr>
          <w:rFonts w:cs="Arial"/>
          <w:noProof w:val="0"/>
          <w:szCs w:val="22"/>
          <w:lang w:eastAsia="cs-CZ"/>
        </w:rPr>
        <w:tab/>
        <w:t xml:space="preserve">Stavebný denník sa musí nachádzať na stavbe a musí byť vždy prístupný zástupcom objednávateľa, </w:t>
      </w:r>
      <w:r w:rsidR="006C0738">
        <w:rPr>
          <w:rFonts w:cs="Arial"/>
          <w:noProof w:val="0"/>
          <w:szCs w:val="22"/>
          <w:lang w:eastAsia="cs-CZ"/>
        </w:rPr>
        <w:t>technickému</w:t>
      </w:r>
      <w:r w:rsidRPr="00E35B31">
        <w:rPr>
          <w:rFonts w:cs="Arial"/>
          <w:noProof w:val="0"/>
          <w:szCs w:val="22"/>
          <w:lang w:eastAsia="cs-CZ"/>
        </w:rPr>
        <w:t xml:space="preserve"> dozoru a dotknutých orgánov štátnej správy.</w:t>
      </w:r>
    </w:p>
    <w:p w:rsidR="00335C81" w:rsidRPr="00287D38" w:rsidRDefault="00335C81" w:rsidP="006C0738">
      <w:pPr>
        <w:spacing w:before="120"/>
        <w:ind w:left="480" w:hanging="480"/>
        <w:jc w:val="both"/>
        <w:rPr>
          <w:rFonts w:cs="Arial"/>
          <w:noProof w:val="0"/>
          <w:szCs w:val="22"/>
          <w:lang w:eastAsia="cs-CZ"/>
        </w:rPr>
      </w:pPr>
      <w:r w:rsidRPr="00E35B31">
        <w:rPr>
          <w:rFonts w:cs="Arial"/>
          <w:noProof w:val="0"/>
          <w:szCs w:val="22"/>
          <w:lang w:eastAsia="cs-CZ"/>
        </w:rPr>
        <w:t>7.</w:t>
      </w:r>
      <w:r w:rsidR="00DF4F6A">
        <w:rPr>
          <w:rFonts w:cs="Arial"/>
          <w:noProof w:val="0"/>
          <w:szCs w:val="22"/>
          <w:lang w:eastAsia="cs-CZ"/>
        </w:rPr>
        <w:t>7</w:t>
      </w:r>
      <w:r w:rsidRPr="00E35B31">
        <w:rPr>
          <w:rFonts w:cs="Arial"/>
          <w:noProof w:val="0"/>
          <w:szCs w:val="22"/>
          <w:lang w:eastAsia="cs-CZ"/>
        </w:rPr>
        <w:tab/>
        <w:t xml:space="preserve">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w:t>
      </w:r>
      <w:r w:rsidRPr="00E35B31">
        <w:rPr>
          <w:rFonts w:cs="Arial"/>
          <w:noProof w:val="0"/>
          <w:szCs w:val="22"/>
          <w:lang w:eastAsia="cs-CZ"/>
        </w:rPr>
        <w:lastRenderedPageBreak/>
        <w:t>stavbyvedúceho môže do stavebného denníka vykonávať potrebné záznamy ib</w:t>
      </w:r>
      <w:r w:rsidR="00E35B31">
        <w:rPr>
          <w:rFonts w:cs="Arial"/>
          <w:noProof w:val="0"/>
          <w:szCs w:val="22"/>
          <w:lang w:eastAsia="cs-CZ"/>
        </w:rPr>
        <w:t xml:space="preserve">a objednávateľ, </w:t>
      </w:r>
      <w:r w:rsidR="006C0738">
        <w:rPr>
          <w:rFonts w:cs="Arial"/>
          <w:noProof w:val="0"/>
          <w:szCs w:val="22"/>
          <w:lang w:eastAsia="cs-CZ"/>
        </w:rPr>
        <w:t>technický</w:t>
      </w:r>
      <w:r w:rsidR="00E35B31">
        <w:rPr>
          <w:rFonts w:cs="Arial"/>
          <w:noProof w:val="0"/>
          <w:szCs w:val="22"/>
          <w:lang w:eastAsia="cs-CZ"/>
        </w:rPr>
        <w:t xml:space="preserve"> dozor </w:t>
      </w:r>
      <w:r w:rsidRPr="00E35B31">
        <w:rPr>
          <w:rFonts w:cs="Arial"/>
          <w:noProof w:val="0"/>
          <w:szCs w:val="22"/>
          <w:lang w:eastAsia="cs-CZ"/>
        </w:rPr>
        <w:t>alebo príslušné orgány štátnej správy.</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7.</w:t>
      </w:r>
      <w:r w:rsidR="00DF4F6A">
        <w:rPr>
          <w:rFonts w:cs="Arial"/>
          <w:noProof w:val="0"/>
          <w:szCs w:val="22"/>
          <w:lang w:eastAsia="cs-CZ"/>
        </w:rPr>
        <w:t>8</w:t>
      </w:r>
      <w:r w:rsidRPr="00287D38">
        <w:rPr>
          <w:rFonts w:cs="Arial"/>
          <w:noProof w:val="0"/>
          <w:szCs w:val="22"/>
          <w:lang w:eastAsia="cs-CZ"/>
        </w:rPr>
        <w:tab/>
        <w:t xml:space="preserve">Pokiaľ stavbyvedúci nesúhlasí so zápisom, ktorý vykoná objednávateľ alebo ním poverený zástupca, prípadne spracovateľ projektu, musí k tomuto zápisu zaujať svoje stanovisko. </w:t>
      </w:r>
    </w:p>
    <w:p w:rsidR="00335C81" w:rsidRPr="00287D38" w:rsidRDefault="00DF4F6A" w:rsidP="00335C81">
      <w:pPr>
        <w:spacing w:before="120"/>
        <w:ind w:left="480" w:hanging="480"/>
        <w:jc w:val="both"/>
        <w:rPr>
          <w:rFonts w:cs="Arial"/>
          <w:noProof w:val="0"/>
          <w:szCs w:val="22"/>
          <w:lang w:eastAsia="cs-CZ"/>
        </w:rPr>
      </w:pPr>
      <w:r>
        <w:rPr>
          <w:rFonts w:cs="Arial"/>
          <w:noProof w:val="0"/>
          <w:szCs w:val="22"/>
          <w:lang w:eastAsia="cs-CZ"/>
        </w:rPr>
        <w:t>7.9</w:t>
      </w:r>
      <w:r w:rsidR="00335C81" w:rsidRPr="00287D38">
        <w:rPr>
          <w:rFonts w:cs="Arial"/>
          <w:noProof w:val="0"/>
          <w:szCs w:val="22"/>
          <w:lang w:eastAsia="cs-CZ"/>
        </w:rPr>
        <w:tab/>
        <w:t xml:space="preserve">Poverený zástupca objednávateľa je povinný podpisovať, ako aj v prípade potreby sa písomne vyjadrovať k zápisom v stavebnom denníku vykonaným zhotoviteľom. </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7.1</w:t>
      </w:r>
      <w:r w:rsidR="00DF4F6A">
        <w:rPr>
          <w:rFonts w:cs="Arial"/>
          <w:noProof w:val="0"/>
          <w:szCs w:val="22"/>
          <w:lang w:eastAsia="cs-CZ"/>
        </w:rPr>
        <w:t>0</w:t>
      </w:r>
      <w:r w:rsidRPr="00287D38">
        <w:rPr>
          <w:rFonts w:cs="Arial"/>
          <w:noProof w:val="0"/>
          <w:szCs w:val="22"/>
          <w:lang w:eastAsia="cs-CZ"/>
        </w:rPr>
        <w:tab/>
        <w:t>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w:t>
      </w:r>
      <w:r w:rsidRPr="00EC4C67">
        <w:rPr>
          <w:rFonts w:cs="Arial"/>
          <w:noProof w:val="0"/>
          <w:szCs w:val="22"/>
          <w:lang w:eastAsia="cs-CZ"/>
        </w:rPr>
        <w:t xml:space="preserve"> </w:t>
      </w:r>
      <w:r>
        <w:rPr>
          <w:rFonts w:cs="Arial"/>
          <w:noProof w:val="0"/>
          <w:szCs w:val="22"/>
          <w:lang w:eastAsia="cs-CZ"/>
        </w:rPr>
        <w:t>avšak až potom ako vykoná podrobnú fotodokumentáciu takýchto častí diela, ktorú zašle bez zbytočného odkladu objednávateľovi</w:t>
      </w:r>
      <w:r w:rsidRPr="00287D38">
        <w:rPr>
          <w:rFonts w:cs="Arial"/>
          <w:noProof w:val="0"/>
          <w:szCs w:val="22"/>
          <w:lang w:eastAsia="cs-CZ"/>
        </w:rPr>
        <w:t>. Ak účasť na kontrole objednávateľovi znemožní prekážka, ktorú nemohol odstrániť, môže bez zbytočného odkladu požadovať vykonanie dodatočnej kontroly.</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7.1</w:t>
      </w:r>
      <w:r w:rsidR="00DF4F6A">
        <w:rPr>
          <w:rFonts w:cs="Arial"/>
          <w:noProof w:val="0"/>
          <w:szCs w:val="22"/>
          <w:lang w:eastAsia="cs-CZ"/>
        </w:rPr>
        <w:t>1</w:t>
      </w:r>
      <w:r w:rsidRPr="00287D38">
        <w:rPr>
          <w:rFonts w:cs="Arial"/>
          <w:noProof w:val="0"/>
          <w:szCs w:val="22"/>
          <w:lang w:eastAsia="cs-CZ"/>
        </w:rPr>
        <w:tab/>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7.1</w:t>
      </w:r>
      <w:r w:rsidR="00DF4F6A">
        <w:rPr>
          <w:rFonts w:cs="Arial"/>
          <w:noProof w:val="0"/>
          <w:szCs w:val="22"/>
          <w:lang w:eastAsia="cs-CZ"/>
        </w:rPr>
        <w:t>2</w:t>
      </w:r>
      <w:r w:rsidRPr="00287D38">
        <w:rPr>
          <w:rFonts w:cs="Arial"/>
          <w:noProof w:val="0"/>
          <w:szCs w:val="22"/>
          <w:lang w:eastAsia="cs-CZ"/>
        </w:rPr>
        <w:tab/>
        <w:t>Všetky zmeny je zhotoviteľ povinný zdôvodniť zápisom do stavebného denníka. Zmeny materiálov nesmú mať vplyv na kvalitu diela. Zápisy v stavebnom denníku obojstranne odsúhlasené stavbyvedúcim a </w:t>
      </w:r>
      <w:r w:rsidR="006C0738">
        <w:rPr>
          <w:rFonts w:cs="Arial"/>
          <w:noProof w:val="0"/>
          <w:szCs w:val="22"/>
          <w:lang w:eastAsia="cs-CZ"/>
        </w:rPr>
        <w:t>technickým</w:t>
      </w:r>
      <w:r w:rsidRPr="00287D38">
        <w:rPr>
          <w:rFonts w:cs="Arial"/>
          <w:noProof w:val="0"/>
          <w:szCs w:val="22"/>
          <w:lang w:eastAsia="cs-CZ"/>
        </w:rPr>
        <w:t xml:space="preserve"> dozorom objednávateľa nemajú charakter zmeny zmluvy.</w:t>
      </w:r>
    </w:p>
    <w:p w:rsidR="00335C81" w:rsidRPr="00287D38" w:rsidRDefault="00335C81" w:rsidP="00335C81">
      <w:pPr>
        <w:tabs>
          <w:tab w:val="num" w:pos="900"/>
        </w:tabs>
        <w:spacing w:before="120"/>
        <w:ind w:left="480" w:hanging="480"/>
        <w:jc w:val="both"/>
        <w:rPr>
          <w:rFonts w:cs="Arial"/>
          <w:noProof w:val="0"/>
          <w:szCs w:val="22"/>
          <w:lang w:eastAsia="cs-CZ"/>
        </w:rPr>
      </w:pPr>
      <w:r w:rsidRPr="00287D38">
        <w:rPr>
          <w:rFonts w:cs="Arial"/>
          <w:noProof w:val="0"/>
          <w:szCs w:val="22"/>
          <w:lang w:eastAsia="cs-CZ"/>
        </w:rPr>
        <w:t>7.1</w:t>
      </w:r>
      <w:r w:rsidR="00DF4F6A">
        <w:rPr>
          <w:rFonts w:cs="Arial"/>
          <w:noProof w:val="0"/>
          <w:szCs w:val="22"/>
          <w:lang w:eastAsia="cs-CZ"/>
        </w:rPr>
        <w:t>3</w:t>
      </w:r>
      <w:r w:rsidRPr="00287D38">
        <w:rPr>
          <w:rFonts w:cs="Arial"/>
          <w:noProof w:val="0"/>
          <w:szCs w:val="22"/>
          <w:lang w:eastAsia="cs-CZ"/>
        </w:rPr>
        <w:tab/>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najmä žiakov a zamestnancov objednávateľa.</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7.1</w:t>
      </w:r>
      <w:r w:rsidR="00DF4F6A">
        <w:rPr>
          <w:rFonts w:cs="Arial"/>
          <w:noProof w:val="0"/>
          <w:szCs w:val="22"/>
          <w:lang w:eastAsia="cs-CZ"/>
        </w:rPr>
        <w:t>4</w:t>
      </w:r>
      <w:r w:rsidRPr="00287D38">
        <w:rPr>
          <w:rFonts w:cs="Arial"/>
          <w:noProof w:val="0"/>
          <w:szCs w:val="22"/>
          <w:lang w:eastAsia="cs-CZ"/>
        </w:rPr>
        <w:tab/>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7.1</w:t>
      </w:r>
      <w:r w:rsidR="00DF4F6A">
        <w:rPr>
          <w:rFonts w:cs="Arial"/>
          <w:noProof w:val="0"/>
          <w:szCs w:val="22"/>
          <w:lang w:eastAsia="cs-CZ"/>
        </w:rPr>
        <w:t>5</w:t>
      </w:r>
      <w:r w:rsidRPr="00287D38">
        <w:rPr>
          <w:rFonts w:cs="Arial"/>
          <w:noProof w:val="0"/>
          <w:szCs w:val="22"/>
          <w:lang w:eastAsia="cs-CZ"/>
        </w:rPr>
        <w:tab/>
        <w:t>Práce, ktoré vykazujú už v priebehu realizácie nedostatky alebo sú v rozpore s STN musí zhotoviteľ na vlastné náklady nahradiť bezchybnými prácami.</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7.</w:t>
      </w:r>
      <w:r w:rsidR="00260574">
        <w:rPr>
          <w:rFonts w:cs="Arial"/>
          <w:noProof w:val="0"/>
          <w:szCs w:val="22"/>
          <w:lang w:eastAsia="cs-CZ"/>
        </w:rPr>
        <w:t>1</w:t>
      </w:r>
      <w:r w:rsidR="00DF4F6A">
        <w:rPr>
          <w:rFonts w:cs="Arial"/>
          <w:noProof w:val="0"/>
          <w:szCs w:val="22"/>
          <w:lang w:eastAsia="cs-CZ"/>
        </w:rPr>
        <w:t>6</w:t>
      </w:r>
      <w:r w:rsidRPr="00287D38">
        <w:rPr>
          <w:rFonts w:cs="Arial"/>
          <w:noProof w:val="0"/>
          <w:szCs w:val="22"/>
          <w:lang w:eastAsia="cs-CZ"/>
        </w:rPr>
        <w:tab/>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lastRenderedPageBreak/>
        <w:t>7.</w:t>
      </w:r>
      <w:r w:rsidR="00DF4F6A">
        <w:rPr>
          <w:rFonts w:cs="Arial"/>
          <w:noProof w:val="0"/>
          <w:szCs w:val="22"/>
          <w:lang w:eastAsia="cs-CZ"/>
        </w:rPr>
        <w:t>17</w:t>
      </w:r>
      <w:r w:rsidRPr="00287D38">
        <w:rPr>
          <w:rFonts w:cs="Arial"/>
          <w:noProof w:val="0"/>
          <w:szCs w:val="22"/>
          <w:lang w:eastAsia="cs-CZ"/>
        </w:rPr>
        <w:tab/>
        <w:t>Zhotoviteľ zodpovedá za čistotu a poriadok na stavbe, zaväzuje sa odstrániť všetok odpad, ktorý je výsledkom jeho činnosti na svoje náklady.</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7.</w:t>
      </w:r>
      <w:r w:rsidR="00DF4F6A">
        <w:rPr>
          <w:rFonts w:cs="Arial"/>
          <w:noProof w:val="0"/>
          <w:szCs w:val="22"/>
          <w:lang w:eastAsia="cs-CZ"/>
        </w:rPr>
        <w:t>18</w:t>
      </w:r>
      <w:r w:rsidRPr="00287D38">
        <w:rPr>
          <w:rFonts w:cs="Arial"/>
          <w:noProof w:val="0"/>
          <w:szCs w:val="22"/>
          <w:lang w:eastAsia="cs-CZ"/>
        </w:rPr>
        <w:tab/>
        <w:t xml:space="preserve">Objednávateľ počas realizácie diela má právo kontrolovať vykonávanie prác a priebežne zhotoviteľa upozorniť na prípadné </w:t>
      </w:r>
      <w:proofErr w:type="spellStart"/>
      <w:r w:rsidRPr="00287D38">
        <w:rPr>
          <w:rFonts w:cs="Arial"/>
          <w:noProof w:val="0"/>
          <w:szCs w:val="22"/>
          <w:lang w:eastAsia="cs-CZ"/>
        </w:rPr>
        <w:t>vady</w:t>
      </w:r>
      <w:proofErr w:type="spellEnd"/>
      <w:r w:rsidRPr="00287D38">
        <w:rPr>
          <w:rFonts w:cs="Arial"/>
          <w:noProof w:val="0"/>
          <w:szCs w:val="22"/>
          <w:lang w:eastAsia="cs-CZ"/>
        </w:rPr>
        <w:t xml:space="preserve"> s požiadavkou ich odstránenia v primeranej lehote. .</w:t>
      </w:r>
    </w:p>
    <w:p w:rsidR="00335C81" w:rsidRPr="00287D38" w:rsidRDefault="00DF4F6A" w:rsidP="00335C81">
      <w:pPr>
        <w:spacing w:before="120"/>
        <w:ind w:left="480" w:hanging="480"/>
        <w:jc w:val="both"/>
        <w:rPr>
          <w:rFonts w:cs="Arial"/>
          <w:noProof w:val="0"/>
          <w:szCs w:val="22"/>
          <w:lang w:eastAsia="cs-CZ"/>
        </w:rPr>
      </w:pPr>
      <w:r>
        <w:rPr>
          <w:rFonts w:cs="Arial"/>
          <w:noProof w:val="0"/>
          <w:szCs w:val="22"/>
          <w:lang w:eastAsia="cs-CZ"/>
        </w:rPr>
        <w:t>7.19</w:t>
      </w:r>
      <w:r w:rsidR="00335C81" w:rsidRPr="00287D38">
        <w:rPr>
          <w:rFonts w:cs="Arial"/>
          <w:noProof w:val="0"/>
          <w:szCs w:val="22"/>
          <w:lang w:eastAsia="cs-CZ"/>
        </w:rPr>
        <w:tab/>
        <w:t>Zhotoviteľ bez zbytočného odkladu písomne upozorní objednávateľa na nevhodné pokyny, ktoré mu objednávateľ dal na vyhotovenie diela. V prípade prerušenia prác z tohto dôvodu nie je zhotoviteľ v omeškaní.</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7.2</w:t>
      </w:r>
      <w:r w:rsidR="00DF4F6A">
        <w:rPr>
          <w:rFonts w:cs="Arial"/>
          <w:noProof w:val="0"/>
          <w:szCs w:val="22"/>
          <w:lang w:eastAsia="cs-CZ"/>
        </w:rPr>
        <w:t>0</w:t>
      </w:r>
      <w:r w:rsidRPr="00287D38">
        <w:rPr>
          <w:rFonts w:cs="Arial"/>
          <w:noProof w:val="0"/>
          <w:szCs w:val="22"/>
          <w:lang w:eastAsia="cs-CZ"/>
        </w:rPr>
        <w:tab/>
        <w:t>Nebezpečenstvo</w:t>
      </w:r>
      <w:r w:rsidR="008749C5">
        <w:rPr>
          <w:rFonts w:cs="Arial"/>
          <w:noProof w:val="0"/>
          <w:szCs w:val="22"/>
          <w:lang w:eastAsia="cs-CZ"/>
        </w:rPr>
        <w:t xml:space="preserve"> </w:t>
      </w:r>
      <w:r w:rsidRPr="00287D38">
        <w:rPr>
          <w:rFonts w:cs="Arial"/>
          <w:noProof w:val="0"/>
          <w:szCs w:val="22"/>
          <w:lang w:eastAsia="cs-CZ"/>
        </w:rPr>
        <w:t>škody na diele, ako aj na veciach a materiáloch, potrebných na zhotovenie diela, znáša zhotoviteľ až do času protokolárneho prevzatia diela objednávateľom.</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7.2</w:t>
      </w:r>
      <w:r w:rsidR="00DF4F6A">
        <w:rPr>
          <w:rFonts w:cs="Arial"/>
          <w:noProof w:val="0"/>
          <w:szCs w:val="22"/>
          <w:lang w:eastAsia="cs-CZ"/>
        </w:rPr>
        <w:t>1</w:t>
      </w:r>
      <w:r w:rsidRPr="00287D38">
        <w:rPr>
          <w:rFonts w:cs="Arial"/>
          <w:noProof w:val="0"/>
          <w:szCs w:val="22"/>
          <w:lang w:eastAsia="cs-CZ"/>
        </w:rPr>
        <w:tab/>
        <w:t>Zhotoviteľ je povinný zúčastňovať sa pracovných porád a kontrol na stavbe, ktoré bude v priebehu realizácie diela zvolávať objednávateľ. Objednávateľ minimálne 3 pracovné dni vopred písomne oznámi zhotoviteľovi ich presný termín.</w:t>
      </w:r>
    </w:p>
    <w:p w:rsidR="00335C81" w:rsidRDefault="00335C81" w:rsidP="00335C81">
      <w:pPr>
        <w:spacing w:before="120"/>
        <w:ind w:left="480" w:hanging="480"/>
        <w:jc w:val="both"/>
        <w:rPr>
          <w:rFonts w:cs="Arial"/>
          <w:noProof w:val="0"/>
          <w:szCs w:val="22"/>
          <w:lang w:eastAsia="cs-CZ"/>
        </w:rPr>
      </w:pPr>
      <w:r w:rsidRPr="00287D38">
        <w:rPr>
          <w:rFonts w:cs="Arial"/>
          <w:noProof w:val="0"/>
          <w:szCs w:val="22"/>
          <w:lang w:eastAsia="cs-CZ"/>
        </w:rPr>
        <w:t>7.2</w:t>
      </w:r>
      <w:r w:rsidR="00DF4F6A">
        <w:rPr>
          <w:rFonts w:cs="Arial"/>
          <w:noProof w:val="0"/>
          <w:szCs w:val="22"/>
          <w:lang w:eastAsia="cs-CZ"/>
        </w:rPr>
        <w:t>2</w:t>
      </w:r>
      <w:r w:rsidRPr="00287D38">
        <w:rPr>
          <w:rFonts w:cs="Arial"/>
          <w:noProof w:val="0"/>
          <w:szCs w:val="22"/>
          <w:lang w:eastAsia="cs-CZ"/>
        </w:rPr>
        <w:tab/>
        <w:t xml:space="preserve">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 </w:t>
      </w:r>
    </w:p>
    <w:p w:rsidR="0061570C" w:rsidRDefault="0061570C" w:rsidP="0061570C">
      <w:pPr>
        <w:spacing w:before="120"/>
        <w:ind w:left="480" w:hanging="480"/>
        <w:jc w:val="both"/>
        <w:rPr>
          <w:rFonts w:cs="Arial"/>
        </w:rPr>
      </w:pPr>
      <w:r>
        <w:rPr>
          <w:rFonts w:cs="Arial"/>
        </w:rPr>
        <w:t xml:space="preserve">7.23 </w:t>
      </w:r>
      <w:r w:rsidRPr="00CA7388">
        <w:rPr>
          <w:rFonts w:cs="Arial"/>
        </w:rPr>
        <w:t xml:space="preserve">Zhotoviteľ počas realizácie diela sa zaväzuje úzko spolupracovať so zamestnancami Objednávateľa, vzhľadom na skutočnosť, že práce budú prebiehať aj počas prevádzky </w:t>
      </w:r>
      <w:r>
        <w:rPr>
          <w:rFonts w:cs="Arial"/>
        </w:rPr>
        <w:t xml:space="preserve">školského </w:t>
      </w:r>
      <w:r w:rsidRPr="00CA7388">
        <w:rPr>
          <w:rFonts w:cs="Arial"/>
        </w:rPr>
        <w:t>zariadenia. V súvislosti s uvedeným je Zhotoviteľ povinný vykonať všetky opatrenia v záujme zachovania bezpečnosti osôb v predmetnom zariadení a zamedziť ich vstup a pohyb do priestorov staveniska</w:t>
      </w:r>
      <w:r>
        <w:rPr>
          <w:rFonts w:cs="Arial"/>
        </w:rPr>
        <w:t>.</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7.2</w:t>
      </w:r>
      <w:r w:rsidR="00DF4F6A">
        <w:rPr>
          <w:rFonts w:cs="Arial"/>
          <w:noProof w:val="0"/>
          <w:szCs w:val="22"/>
          <w:lang w:eastAsia="cs-CZ"/>
        </w:rPr>
        <w:t>3</w:t>
      </w:r>
      <w:r w:rsidRPr="00287D38">
        <w:rPr>
          <w:rFonts w:cs="Arial"/>
          <w:noProof w:val="0"/>
          <w:szCs w:val="22"/>
          <w:lang w:eastAsia="cs-CZ"/>
        </w:rPr>
        <w:tab/>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ako aj odstránenie všetkých prípadných </w:t>
      </w:r>
      <w:proofErr w:type="spellStart"/>
      <w:r w:rsidRPr="00287D38">
        <w:rPr>
          <w:rFonts w:cs="Arial"/>
          <w:noProof w:val="0"/>
          <w:szCs w:val="22"/>
          <w:lang w:eastAsia="cs-CZ"/>
        </w:rPr>
        <w:t>vád</w:t>
      </w:r>
      <w:proofErr w:type="spellEnd"/>
      <w:r w:rsidRPr="00287D38">
        <w:rPr>
          <w:rFonts w:cs="Arial"/>
          <w:noProof w:val="0"/>
          <w:szCs w:val="22"/>
          <w:lang w:eastAsia="cs-CZ"/>
        </w:rPr>
        <w:t xml:space="preserve"> a nedostatkov. </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7.2</w:t>
      </w:r>
      <w:r w:rsidR="00DF4F6A">
        <w:rPr>
          <w:rFonts w:cs="Arial"/>
          <w:noProof w:val="0"/>
          <w:szCs w:val="22"/>
          <w:lang w:eastAsia="cs-CZ"/>
        </w:rPr>
        <w:t>4</w:t>
      </w:r>
      <w:r w:rsidRPr="00287D38">
        <w:rPr>
          <w:rFonts w:cs="Arial"/>
          <w:noProof w:val="0"/>
          <w:szCs w:val="22"/>
          <w:lang w:eastAsia="cs-CZ"/>
        </w:rPr>
        <w:tab/>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rsidR="00335C81" w:rsidRPr="00287D38" w:rsidRDefault="00335C81" w:rsidP="00335C81">
      <w:pPr>
        <w:spacing w:before="120"/>
        <w:jc w:val="both"/>
        <w:rPr>
          <w:rFonts w:cs="Arial"/>
          <w:noProof w:val="0"/>
          <w:szCs w:val="22"/>
          <w:lang w:eastAsia="cs-CZ"/>
        </w:rPr>
      </w:pPr>
      <w:r w:rsidRPr="00287D38">
        <w:rPr>
          <w:rFonts w:cs="Arial"/>
          <w:noProof w:val="0"/>
          <w:szCs w:val="22"/>
          <w:lang w:eastAsia="cs-CZ"/>
        </w:rPr>
        <w:t>7.2</w:t>
      </w:r>
      <w:r w:rsidR="00DF4F6A">
        <w:rPr>
          <w:rFonts w:cs="Arial"/>
          <w:noProof w:val="0"/>
          <w:szCs w:val="22"/>
          <w:lang w:eastAsia="cs-CZ"/>
        </w:rPr>
        <w:t>5</w:t>
      </w:r>
      <w:r w:rsidRPr="00287D38">
        <w:rPr>
          <w:rFonts w:cs="Arial"/>
          <w:noProof w:val="0"/>
          <w:szCs w:val="22"/>
          <w:lang w:eastAsia="cs-CZ"/>
        </w:rPr>
        <w:tab/>
        <w:t xml:space="preserve">Pre odovzdanie predmetu zmluvy platí: </w:t>
      </w:r>
    </w:p>
    <w:p w:rsidR="00335C81" w:rsidRPr="00287D38" w:rsidRDefault="00335C81" w:rsidP="00335C81">
      <w:pPr>
        <w:numPr>
          <w:ilvl w:val="0"/>
          <w:numId w:val="2"/>
        </w:numPr>
        <w:autoSpaceDE w:val="0"/>
        <w:autoSpaceDN w:val="0"/>
        <w:spacing w:before="120"/>
        <w:jc w:val="both"/>
        <w:rPr>
          <w:rFonts w:cs="Arial"/>
          <w:noProof w:val="0"/>
          <w:color w:val="000000"/>
          <w:szCs w:val="22"/>
          <w:lang w:eastAsia="cs-CZ"/>
        </w:rPr>
      </w:pPr>
      <w:r w:rsidRPr="00287D38">
        <w:rPr>
          <w:rFonts w:cs="Arial"/>
          <w:noProof w:val="0"/>
          <w:color w:val="000000"/>
          <w:szCs w:val="22"/>
          <w:lang w:eastAsia="cs-CZ"/>
        </w:rPr>
        <w:t xml:space="preserve">zmluvné strany vyhotovia protokol o odovzdaní a prevzatí predmetu zmluvy podpísaný osobami oprávnenými konať vo veciach technických. Protokol bude obsahovať najmä základné údaje dokončeného diela, súpis zistených drobných </w:t>
      </w:r>
      <w:proofErr w:type="spellStart"/>
      <w:r w:rsidRPr="00287D38">
        <w:rPr>
          <w:rFonts w:cs="Arial"/>
          <w:noProof w:val="0"/>
          <w:color w:val="000000"/>
          <w:szCs w:val="22"/>
          <w:lang w:eastAsia="cs-CZ"/>
        </w:rPr>
        <w:t>vád</w:t>
      </w:r>
      <w:proofErr w:type="spellEnd"/>
      <w:r w:rsidRPr="00287D38">
        <w:rPr>
          <w:rFonts w:cs="Arial"/>
          <w:noProof w:val="0"/>
          <w:color w:val="000000"/>
          <w:szCs w:val="22"/>
          <w:lang w:eastAsia="cs-CZ"/>
        </w:rPr>
        <w:t xml:space="preserve"> a nedorobkov (ak sa takéto vyskytnú), dohodu o opatreniach a lehotách na ich odstránenie, prípadne dohodu o iných právach zo zodpovednosti za </w:t>
      </w:r>
      <w:proofErr w:type="spellStart"/>
      <w:r w:rsidRPr="00287D38">
        <w:rPr>
          <w:rFonts w:cs="Arial"/>
          <w:noProof w:val="0"/>
          <w:color w:val="000000"/>
          <w:szCs w:val="22"/>
          <w:lang w:eastAsia="cs-CZ"/>
        </w:rPr>
        <w:t>vady</w:t>
      </w:r>
      <w:proofErr w:type="spellEnd"/>
      <w:r w:rsidRPr="00287D38">
        <w:rPr>
          <w:rFonts w:cs="Arial"/>
          <w:noProof w:val="0"/>
          <w:color w:val="000000"/>
          <w:szCs w:val="22"/>
          <w:lang w:eastAsia="cs-CZ"/>
        </w:rPr>
        <w:t xml:space="preserve">, </w:t>
      </w:r>
    </w:p>
    <w:p w:rsidR="00335C81" w:rsidRPr="00287D38" w:rsidRDefault="00335C81" w:rsidP="00335C81">
      <w:pPr>
        <w:numPr>
          <w:ilvl w:val="0"/>
          <w:numId w:val="2"/>
        </w:numPr>
        <w:autoSpaceDE w:val="0"/>
        <w:autoSpaceDN w:val="0"/>
        <w:spacing w:before="120"/>
        <w:jc w:val="both"/>
        <w:rPr>
          <w:rFonts w:cs="Arial"/>
          <w:noProof w:val="0"/>
          <w:color w:val="000000"/>
          <w:szCs w:val="22"/>
          <w:lang w:eastAsia="cs-CZ"/>
        </w:rPr>
      </w:pPr>
      <w:r w:rsidRPr="00287D38">
        <w:rPr>
          <w:rFonts w:cs="Arial"/>
          <w:noProof w:val="0"/>
          <w:color w:val="000000"/>
          <w:szCs w:val="22"/>
          <w:lang w:eastAsia="cs-CZ"/>
        </w:rPr>
        <w:t>ak objednávateľ odmietne podpísať protokol o odovzdaní a prevzatí predmetu zmluvy, spíšu zmluvné strany zápis, v ktorom uvedú svoje stanoviská a ich odôvodnenie</w:t>
      </w:r>
      <w:r w:rsidR="00E35B31">
        <w:rPr>
          <w:rFonts w:cs="Arial"/>
          <w:noProof w:val="0"/>
          <w:color w:val="000000"/>
          <w:szCs w:val="22"/>
          <w:lang w:eastAsia="cs-CZ"/>
        </w:rPr>
        <w:t>.</w:t>
      </w:r>
    </w:p>
    <w:p w:rsidR="00335C81" w:rsidRPr="00287D38" w:rsidRDefault="00335C81" w:rsidP="00E35B31">
      <w:pPr>
        <w:spacing w:before="120"/>
        <w:ind w:left="600" w:hanging="600"/>
        <w:jc w:val="both"/>
        <w:rPr>
          <w:rFonts w:cs="Arial"/>
          <w:noProof w:val="0"/>
          <w:szCs w:val="22"/>
          <w:lang w:eastAsia="cs-CZ"/>
        </w:rPr>
      </w:pPr>
      <w:r w:rsidRPr="00287D38">
        <w:rPr>
          <w:rFonts w:cs="Arial"/>
          <w:noProof w:val="0"/>
          <w:szCs w:val="22"/>
          <w:lang w:eastAsia="cs-CZ"/>
        </w:rPr>
        <w:t>7.</w:t>
      </w:r>
      <w:r w:rsidR="00260574">
        <w:rPr>
          <w:rFonts w:cs="Arial"/>
          <w:noProof w:val="0"/>
          <w:szCs w:val="22"/>
          <w:lang w:eastAsia="cs-CZ"/>
        </w:rPr>
        <w:t>2</w:t>
      </w:r>
      <w:r w:rsidR="00DF4F6A">
        <w:rPr>
          <w:rFonts w:cs="Arial"/>
          <w:noProof w:val="0"/>
          <w:szCs w:val="22"/>
          <w:lang w:eastAsia="cs-CZ"/>
        </w:rPr>
        <w:t>6</w:t>
      </w:r>
      <w:r w:rsidRPr="00287D38">
        <w:rPr>
          <w:rFonts w:cs="Arial"/>
          <w:noProof w:val="0"/>
          <w:szCs w:val="22"/>
          <w:lang w:eastAsia="cs-CZ"/>
        </w:rPr>
        <w:tab/>
        <w:t xml:space="preserve">Zhotoviteľ je povinný pri preberacom konaní odovzdať objednávateľovi v 2 vyhotoveniach: </w:t>
      </w:r>
    </w:p>
    <w:p w:rsidR="00335C81" w:rsidRPr="0092563F" w:rsidRDefault="00335C81" w:rsidP="00F1598C">
      <w:pPr>
        <w:numPr>
          <w:ilvl w:val="0"/>
          <w:numId w:val="3"/>
        </w:numPr>
        <w:autoSpaceDE w:val="0"/>
        <w:autoSpaceDN w:val="0"/>
        <w:spacing w:before="120"/>
        <w:jc w:val="both"/>
        <w:rPr>
          <w:rFonts w:cs="Arial"/>
          <w:noProof w:val="0"/>
          <w:szCs w:val="22"/>
          <w:lang w:eastAsia="cs-CZ"/>
        </w:rPr>
      </w:pPr>
      <w:r w:rsidRPr="0092563F">
        <w:rPr>
          <w:rFonts w:cs="Arial"/>
          <w:noProof w:val="0"/>
          <w:szCs w:val="22"/>
          <w:lang w:eastAsia="cs-CZ"/>
        </w:rPr>
        <w:t>zápisnice a osvedčenia o vykonaných skúškach použitých materiálov,</w:t>
      </w:r>
    </w:p>
    <w:p w:rsidR="00335C81" w:rsidRPr="0092563F" w:rsidRDefault="00335C81" w:rsidP="00335C81">
      <w:pPr>
        <w:numPr>
          <w:ilvl w:val="0"/>
          <w:numId w:val="3"/>
        </w:numPr>
        <w:autoSpaceDE w:val="0"/>
        <w:autoSpaceDN w:val="0"/>
        <w:spacing w:before="120"/>
        <w:jc w:val="both"/>
        <w:rPr>
          <w:rFonts w:cs="Arial"/>
          <w:noProof w:val="0"/>
          <w:szCs w:val="22"/>
          <w:lang w:eastAsia="cs-CZ"/>
        </w:rPr>
      </w:pPr>
      <w:r w:rsidRPr="0092563F">
        <w:rPr>
          <w:rFonts w:cs="Arial"/>
          <w:noProof w:val="0"/>
          <w:szCs w:val="22"/>
          <w:lang w:eastAsia="cs-CZ"/>
        </w:rPr>
        <w:lastRenderedPageBreak/>
        <w:t>zápisnice o individuálnom a komplexnom vyskúšaní zmontovaných zariadení,</w:t>
      </w:r>
    </w:p>
    <w:p w:rsidR="00E77FF8" w:rsidRPr="0092563F" w:rsidRDefault="00E77FF8" w:rsidP="00335C81">
      <w:pPr>
        <w:numPr>
          <w:ilvl w:val="0"/>
          <w:numId w:val="3"/>
        </w:numPr>
        <w:autoSpaceDE w:val="0"/>
        <w:autoSpaceDN w:val="0"/>
        <w:spacing w:before="120"/>
        <w:jc w:val="both"/>
        <w:rPr>
          <w:rFonts w:cs="Arial"/>
          <w:noProof w:val="0"/>
          <w:szCs w:val="22"/>
          <w:lang w:eastAsia="cs-CZ"/>
        </w:rPr>
      </w:pPr>
      <w:r w:rsidRPr="0092563F">
        <w:rPr>
          <w:rFonts w:cs="Arial"/>
          <w:noProof w:val="0"/>
          <w:szCs w:val="22"/>
          <w:lang w:eastAsia="cs-CZ"/>
        </w:rPr>
        <w:t>certifikáty použitých materiálov</w:t>
      </w:r>
    </w:p>
    <w:p w:rsidR="0061570C" w:rsidRPr="0092563F" w:rsidRDefault="0061570C" w:rsidP="00335C81">
      <w:pPr>
        <w:numPr>
          <w:ilvl w:val="0"/>
          <w:numId w:val="3"/>
        </w:numPr>
        <w:autoSpaceDE w:val="0"/>
        <w:autoSpaceDN w:val="0"/>
        <w:spacing w:before="120"/>
        <w:jc w:val="both"/>
        <w:rPr>
          <w:rFonts w:cs="Arial"/>
          <w:noProof w:val="0"/>
          <w:szCs w:val="22"/>
          <w:lang w:eastAsia="cs-CZ"/>
        </w:rPr>
      </w:pPr>
      <w:r w:rsidRPr="0092563F">
        <w:rPr>
          <w:rFonts w:cs="Arial"/>
          <w:noProof w:val="0"/>
          <w:szCs w:val="22"/>
          <w:lang w:eastAsia="cs-CZ"/>
        </w:rPr>
        <w:t>revíznu správu od elektroinštalácie</w:t>
      </w:r>
    </w:p>
    <w:p w:rsidR="0061570C" w:rsidRPr="0092563F" w:rsidRDefault="0061570C" w:rsidP="00335C81">
      <w:pPr>
        <w:numPr>
          <w:ilvl w:val="0"/>
          <w:numId w:val="3"/>
        </w:numPr>
        <w:autoSpaceDE w:val="0"/>
        <w:autoSpaceDN w:val="0"/>
        <w:spacing w:before="120"/>
        <w:jc w:val="both"/>
        <w:rPr>
          <w:rFonts w:cs="Arial"/>
          <w:noProof w:val="0"/>
          <w:szCs w:val="22"/>
          <w:lang w:eastAsia="cs-CZ"/>
        </w:rPr>
      </w:pPr>
      <w:r w:rsidRPr="0092563F">
        <w:t>doklad o spôsobe likvidácie odpadov</w:t>
      </w:r>
    </w:p>
    <w:p w:rsidR="00E77FF8" w:rsidRPr="0092563F" w:rsidRDefault="00E77FF8" w:rsidP="00E77FF8">
      <w:pPr>
        <w:numPr>
          <w:ilvl w:val="0"/>
          <w:numId w:val="3"/>
        </w:numPr>
        <w:autoSpaceDE w:val="0"/>
        <w:autoSpaceDN w:val="0"/>
        <w:spacing w:before="120"/>
        <w:jc w:val="both"/>
        <w:rPr>
          <w:rFonts w:cs="Arial"/>
          <w:noProof w:val="0"/>
          <w:szCs w:val="22"/>
          <w:lang w:eastAsia="cs-CZ"/>
        </w:rPr>
      </w:pPr>
      <w:r w:rsidRPr="0092563F">
        <w:rPr>
          <w:rFonts w:cs="Arial"/>
          <w:noProof w:val="0"/>
          <w:szCs w:val="22"/>
          <w:lang w:eastAsia="cs-CZ"/>
        </w:rPr>
        <w:t>CD (fotodokumentácia z priebehu vykonávania diela)</w:t>
      </w:r>
    </w:p>
    <w:p w:rsidR="0061570C" w:rsidRPr="0092563F" w:rsidRDefault="0061570C" w:rsidP="00E77FF8">
      <w:pPr>
        <w:numPr>
          <w:ilvl w:val="0"/>
          <w:numId w:val="3"/>
        </w:numPr>
        <w:autoSpaceDE w:val="0"/>
        <w:autoSpaceDN w:val="0"/>
        <w:spacing w:before="120"/>
        <w:jc w:val="both"/>
        <w:rPr>
          <w:rFonts w:cs="Arial"/>
          <w:noProof w:val="0"/>
          <w:szCs w:val="22"/>
          <w:lang w:eastAsia="cs-CZ"/>
        </w:rPr>
      </w:pPr>
      <w:r w:rsidRPr="0092563F">
        <w:rPr>
          <w:rFonts w:cs="Arial"/>
          <w:noProof w:val="0"/>
          <w:szCs w:val="22"/>
          <w:lang w:eastAsia="cs-CZ"/>
        </w:rPr>
        <w:t xml:space="preserve">Príslušnú kópiu stavebného denníka </w:t>
      </w:r>
    </w:p>
    <w:p w:rsidR="00E77FF8" w:rsidRPr="0092563F" w:rsidRDefault="00E77FF8" w:rsidP="00E77FF8">
      <w:pPr>
        <w:autoSpaceDE w:val="0"/>
        <w:autoSpaceDN w:val="0"/>
        <w:spacing w:before="120"/>
        <w:ind w:left="960"/>
        <w:jc w:val="both"/>
        <w:rPr>
          <w:rFonts w:cs="Arial"/>
          <w:noProof w:val="0"/>
          <w:szCs w:val="22"/>
          <w:lang w:eastAsia="cs-CZ"/>
        </w:rPr>
      </w:pPr>
    </w:p>
    <w:p w:rsidR="00335C81" w:rsidRPr="00287D38" w:rsidRDefault="00335C81" w:rsidP="00335C81">
      <w:pPr>
        <w:spacing w:before="120"/>
        <w:ind w:left="480" w:hanging="480"/>
        <w:jc w:val="both"/>
        <w:rPr>
          <w:rFonts w:cs="Arial"/>
          <w:noProof w:val="0"/>
          <w:szCs w:val="22"/>
          <w:lang w:eastAsia="cs-CZ"/>
        </w:rPr>
      </w:pPr>
      <w:r w:rsidRPr="0092563F">
        <w:rPr>
          <w:rFonts w:cs="Arial"/>
          <w:noProof w:val="0"/>
          <w:szCs w:val="22"/>
          <w:lang w:eastAsia="cs-CZ"/>
        </w:rPr>
        <w:t>7.</w:t>
      </w:r>
      <w:r w:rsidR="00DF4F6A" w:rsidRPr="0092563F">
        <w:rPr>
          <w:rFonts w:cs="Arial"/>
          <w:noProof w:val="0"/>
          <w:szCs w:val="22"/>
          <w:lang w:eastAsia="cs-CZ"/>
        </w:rPr>
        <w:t>27</w:t>
      </w:r>
      <w:r w:rsidRPr="0092563F">
        <w:rPr>
          <w:rFonts w:cs="Arial"/>
          <w:noProof w:val="0"/>
          <w:szCs w:val="22"/>
          <w:lang w:eastAsia="cs-CZ"/>
        </w:rPr>
        <w:tab/>
        <w:t>N</w:t>
      </w:r>
      <w:r w:rsidRPr="00287D38">
        <w:rPr>
          <w:rFonts w:cs="Arial"/>
          <w:noProof w:val="0"/>
          <w:szCs w:val="22"/>
          <w:lang w:eastAsia="cs-CZ"/>
        </w:rPr>
        <w:t>a odovzdávacom - preberacom konaní sa preverí, či je záväzok zhotoviteľa splnený tak, ako je stanovené v predmete zmluvy, prevedie sa fyzická kontrola vykonaného diela, jeho súčasti a príslušenstva, overia sa revízne správy, atesty a komplexné skúšky technologického zariadenia stavby.</w:t>
      </w:r>
    </w:p>
    <w:p w:rsidR="007B48BA" w:rsidRDefault="00335C81" w:rsidP="007B48BA">
      <w:pPr>
        <w:spacing w:before="120"/>
        <w:ind w:left="480" w:hanging="480"/>
        <w:jc w:val="both"/>
        <w:rPr>
          <w:rFonts w:cs="Arial"/>
          <w:noProof w:val="0"/>
          <w:szCs w:val="22"/>
          <w:lang w:eastAsia="cs-CZ"/>
        </w:rPr>
      </w:pPr>
      <w:r w:rsidRPr="00287D38">
        <w:rPr>
          <w:rFonts w:cs="Arial"/>
          <w:noProof w:val="0"/>
          <w:szCs w:val="22"/>
          <w:lang w:eastAsia="cs-CZ"/>
        </w:rPr>
        <w:t>7.</w:t>
      </w:r>
      <w:r w:rsidR="00DF4F6A">
        <w:rPr>
          <w:rFonts w:cs="Arial"/>
          <w:noProof w:val="0"/>
          <w:szCs w:val="22"/>
          <w:lang w:eastAsia="cs-CZ"/>
        </w:rPr>
        <w:t>28</w:t>
      </w:r>
      <w:r w:rsidRPr="00287D38">
        <w:rPr>
          <w:rFonts w:cs="Arial"/>
          <w:noProof w:val="0"/>
          <w:szCs w:val="22"/>
          <w:lang w:eastAsia="cs-CZ"/>
        </w:rPr>
        <w:tab/>
        <w:t>Zhotoviteľ je povinný po odovzdaní diela usporiadať stroje, zariadenia a zvyšný materiál na stavenisku tak, aby dielo mohlo byť riadne užívané, pričom stavenisko je povinný vypratať do 10 dní odo dňa odovzdania a prevzatia diela.</w:t>
      </w:r>
    </w:p>
    <w:p w:rsidR="007B48BA" w:rsidRDefault="007B48BA" w:rsidP="007B48BA">
      <w:pPr>
        <w:spacing w:before="120"/>
        <w:ind w:left="480" w:hanging="480"/>
        <w:jc w:val="both"/>
      </w:pPr>
      <w:r>
        <w:rPr>
          <w:rFonts w:cs="Arial"/>
          <w:noProof w:val="0"/>
          <w:szCs w:val="22"/>
          <w:lang w:eastAsia="cs-CZ"/>
        </w:rPr>
        <w:t xml:space="preserve">7.29 </w:t>
      </w:r>
      <w:r w:rsidRPr="008F20FB">
        <w:t>Zhotoviteľ je povinný nevpustiť na stavenisko  zamestnanca, ktorý má akékoľvek príznaky akútneho respiračného a/alebo žalúdočného ochorenia. Zhotoviteľ o výskyte príznakov v rade zamestnancov Zhotoviteľa a/alebo jeho subdodávateľa bez zbytočného odkladu informuje Objednávateľa</w:t>
      </w:r>
      <w:r>
        <w:t>.</w:t>
      </w:r>
    </w:p>
    <w:p w:rsidR="007B48BA" w:rsidRPr="00287D38" w:rsidRDefault="007B48BA" w:rsidP="007B48BA">
      <w:pPr>
        <w:spacing w:before="120"/>
        <w:ind w:left="480" w:hanging="480"/>
        <w:jc w:val="both"/>
        <w:rPr>
          <w:rFonts w:cs="Arial"/>
          <w:noProof w:val="0"/>
          <w:szCs w:val="22"/>
          <w:lang w:eastAsia="cs-CZ"/>
        </w:rPr>
      </w:pPr>
      <w:r>
        <w:rPr>
          <w:rFonts w:cs="Arial"/>
          <w:noProof w:val="0"/>
          <w:szCs w:val="22"/>
          <w:lang w:eastAsia="cs-CZ"/>
        </w:rPr>
        <w:t xml:space="preserve">7.30 </w:t>
      </w:r>
      <w:r w:rsidRPr="008F20FB">
        <w:t>Zhotoviteľ je povinný zabezpečiť dodržiavanie smernice Objednávateľa na úseku BOZP, PO. Zhotoviteľ je tiež povinný zabezpečiť dodržiavanie protiepidemiologických opatrení platných v čase realizácie predmetu Zmluv</w:t>
      </w:r>
      <w:r>
        <w:t>y.</w:t>
      </w:r>
    </w:p>
    <w:p w:rsidR="0092563F" w:rsidRDefault="0092563F" w:rsidP="00335C81">
      <w:pPr>
        <w:tabs>
          <w:tab w:val="num" w:pos="705"/>
        </w:tabs>
        <w:autoSpaceDE w:val="0"/>
        <w:autoSpaceDN w:val="0"/>
        <w:spacing w:before="120"/>
        <w:jc w:val="center"/>
        <w:rPr>
          <w:rFonts w:cs="Arial"/>
          <w:b/>
          <w:noProof w:val="0"/>
          <w:szCs w:val="22"/>
          <w:lang w:eastAsia="cs-CZ"/>
        </w:rPr>
      </w:pPr>
    </w:p>
    <w:p w:rsidR="00335C81" w:rsidRPr="00287D38" w:rsidRDefault="00335C81" w:rsidP="00335C81">
      <w:pPr>
        <w:tabs>
          <w:tab w:val="num" w:pos="705"/>
        </w:tabs>
        <w:autoSpaceDE w:val="0"/>
        <w:autoSpaceDN w:val="0"/>
        <w:spacing w:before="120"/>
        <w:jc w:val="center"/>
        <w:rPr>
          <w:rFonts w:cs="Arial"/>
          <w:b/>
          <w:noProof w:val="0"/>
          <w:szCs w:val="22"/>
          <w:lang w:eastAsia="cs-CZ"/>
        </w:rPr>
      </w:pPr>
      <w:r w:rsidRPr="00287D38">
        <w:rPr>
          <w:rFonts w:cs="Arial"/>
          <w:b/>
          <w:noProof w:val="0"/>
          <w:szCs w:val="22"/>
          <w:lang w:eastAsia="cs-CZ"/>
        </w:rPr>
        <w:t>Článok VIII</w:t>
      </w:r>
    </w:p>
    <w:p w:rsidR="00335C81" w:rsidRPr="00287D38" w:rsidRDefault="00335C81" w:rsidP="00335C81">
      <w:pPr>
        <w:tabs>
          <w:tab w:val="num" w:pos="705"/>
        </w:tabs>
        <w:autoSpaceDE w:val="0"/>
        <w:autoSpaceDN w:val="0"/>
        <w:spacing w:before="120"/>
        <w:jc w:val="center"/>
        <w:rPr>
          <w:rFonts w:cs="Arial"/>
          <w:b/>
          <w:noProof w:val="0"/>
          <w:szCs w:val="22"/>
          <w:lang w:eastAsia="cs-CZ"/>
        </w:rPr>
      </w:pPr>
      <w:r w:rsidRPr="00287D38">
        <w:rPr>
          <w:rFonts w:cs="Arial"/>
          <w:b/>
          <w:noProof w:val="0"/>
          <w:szCs w:val="22"/>
          <w:lang w:eastAsia="cs-CZ"/>
        </w:rPr>
        <w:t>Platobné podmienky</w:t>
      </w:r>
    </w:p>
    <w:p w:rsidR="00335C81" w:rsidRPr="00287D38" w:rsidRDefault="00335C81" w:rsidP="00335C81">
      <w:pPr>
        <w:tabs>
          <w:tab w:val="num" w:pos="705"/>
        </w:tabs>
        <w:autoSpaceDE w:val="0"/>
        <w:autoSpaceDN w:val="0"/>
        <w:spacing w:before="120"/>
        <w:jc w:val="center"/>
        <w:rPr>
          <w:rFonts w:cs="Arial"/>
          <w:b/>
          <w:noProof w:val="0"/>
          <w:szCs w:val="22"/>
          <w:lang w:eastAsia="cs-CZ"/>
        </w:rPr>
      </w:pPr>
    </w:p>
    <w:p w:rsidR="00335C81" w:rsidRPr="00287D38" w:rsidRDefault="00335C81" w:rsidP="00335C81">
      <w:pPr>
        <w:spacing w:after="200"/>
        <w:ind w:left="540" w:hanging="540"/>
        <w:jc w:val="both"/>
        <w:rPr>
          <w:noProof w:val="0"/>
        </w:rPr>
      </w:pPr>
      <w:r w:rsidRPr="00287D38">
        <w:rPr>
          <w:rFonts w:cs="Arial"/>
          <w:noProof w:val="0"/>
          <w:color w:val="000000"/>
          <w:szCs w:val="22"/>
          <w:lang w:eastAsia="cs-CZ"/>
        </w:rPr>
        <w:t>8.1</w:t>
      </w:r>
      <w:r w:rsidRPr="00287D38">
        <w:rPr>
          <w:noProof w:val="0"/>
          <w:sz w:val="14"/>
          <w:szCs w:val="14"/>
        </w:rPr>
        <w:t xml:space="preserve">  </w:t>
      </w:r>
      <w:r w:rsidRPr="00287D38">
        <w:rPr>
          <w:noProof w:val="0"/>
          <w:szCs w:val="22"/>
        </w:rPr>
        <w:t>Cena podľa čl.</w:t>
      </w:r>
      <w:r>
        <w:rPr>
          <w:noProof w:val="0"/>
          <w:szCs w:val="22"/>
        </w:rPr>
        <w:t xml:space="preserve"> IV</w:t>
      </w:r>
      <w:r w:rsidR="00260574">
        <w:rPr>
          <w:noProof w:val="0"/>
          <w:szCs w:val="22"/>
        </w:rPr>
        <w:t>.</w:t>
      </w:r>
      <w:r w:rsidRPr="00287D38">
        <w:rPr>
          <w:noProof w:val="0"/>
          <w:szCs w:val="22"/>
        </w:rPr>
        <w:t xml:space="preserve">  bude fakturovaná </w:t>
      </w:r>
      <w:r w:rsidR="00260574">
        <w:rPr>
          <w:noProof w:val="0"/>
          <w:szCs w:val="22"/>
        </w:rPr>
        <w:t>po zhotovení a odovzdaní diela na základe Preberacieho protokolu</w:t>
      </w:r>
      <w:r w:rsidRPr="00287D38">
        <w:rPr>
          <w:noProof w:val="0"/>
          <w:szCs w:val="22"/>
        </w:rPr>
        <w:t xml:space="preserve">. Splatnosť vystavenej faktúry  je </w:t>
      </w:r>
      <w:r w:rsidR="00260574">
        <w:rPr>
          <w:noProof w:val="0"/>
          <w:szCs w:val="22"/>
        </w:rPr>
        <w:t>30</w:t>
      </w:r>
      <w:r w:rsidRPr="00287D38">
        <w:rPr>
          <w:noProof w:val="0"/>
          <w:szCs w:val="22"/>
        </w:rPr>
        <w:t xml:space="preserve"> dní odo dňa doručenia objednávateľovi. </w:t>
      </w:r>
    </w:p>
    <w:p w:rsidR="00335C81" w:rsidRDefault="00335C81" w:rsidP="00335C81">
      <w:pPr>
        <w:spacing w:before="120"/>
        <w:ind w:left="480" w:hanging="480"/>
        <w:jc w:val="both"/>
        <w:rPr>
          <w:rFonts w:cs="Arial"/>
          <w:noProof w:val="0"/>
          <w:szCs w:val="22"/>
          <w:lang w:eastAsia="cs-CZ"/>
        </w:rPr>
      </w:pPr>
      <w:r w:rsidRPr="00287D38">
        <w:rPr>
          <w:rFonts w:cs="Arial"/>
          <w:noProof w:val="0"/>
          <w:szCs w:val="22"/>
          <w:lang w:eastAsia="cs-CZ"/>
        </w:rPr>
        <w:t>8.</w:t>
      </w:r>
      <w:r w:rsidR="00260574">
        <w:rPr>
          <w:rFonts w:cs="Arial"/>
          <w:noProof w:val="0"/>
          <w:szCs w:val="22"/>
          <w:lang w:eastAsia="cs-CZ"/>
        </w:rPr>
        <w:t>2</w:t>
      </w:r>
      <w:r w:rsidRPr="00287D38">
        <w:rPr>
          <w:rFonts w:cs="Arial"/>
          <w:noProof w:val="0"/>
          <w:szCs w:val="22"/>
          <w:lang w:eastAsia="cs-CZ"/>
        </w:rPr>
        <w:tab/>
        <w:t>Faktúra vystavená zhotoviteľom musí obsahovať všetky náležitosti daňového dokladu v súlade s platnou právnou úpravou SR</w:t>
      </w:r>
      <w:r>
        <w:rPr>
          <w:rFonts w:cs="Arial"/>
          <w:noProof w:val="0"/>
          <w:szCs w:val="22"/>
          <w:lang w:eastAsia="cs-CZ"/>
        </w:rPr>
        <w:t xml:space="preserve"> a jej prílohu tvorí </w:t>
      </w:r>
      <w:r w:rsidR="00260574">
        <w:rPr>
          <w:rFonts w:cs="Arial"/>
          <w:noProof w:val="0"/>
          <w:szCs w:val="22"/>
          <w:lang w:eastAsia="cs-CZ"/>
        </w:rPr>
        <w:t>Preberací protokol</w:t>
      </w:r>
      <w:r w:rsidRPr="00287D38">
        <w:rPr>
          <w:rFonts w:cs="Arial"/>
          <w:noProof w:val="0"/>
          <w:szCs w:val="22"/>
          <w:lang w:eastAsia="cs-CZ"/>
        </w:rPr>
        <w:t xml:space="preserve">. V prípade, že daňový doklad nebude obsahovať tieto náležitosti, objednávateľ má právo vrátiť ho na doplnenie a prepracovanie. V takomto prípade sa preruší lehota splatnosti a nová lehota splatnosti pre objednávateľa začne plynúť </w:t>
      </w:r>
      <w:r>
        <w:rPr>
          <w:rFonts w:cs="Arial"/>
          <w:noProof w:val="0"/>
          <w:szCs w:val="22"/>
          <w:lang w:eastAsia="cs-CZ"/>
        </w:rPr>
        <w:t>doručením dokladu objednávateľovi</w:t>
      </w:r>
      <w:r w:rsidRPr="00287D38">
        <w:rPr>
          <w:rFonts w:cs="Arial"/>
          <w:noProof w:val="0"/>
          <w:szCs w:val="22"/>
          <w:lang w:eastAsia="cs-CZ"/>
        </w:rPr>
        <w:t xml:space="preserve">. </w:t>
      </w:r>
    </w:p>
    <w:p w:rsidR="009720B4" w:rsidRDefault="009720B4" w:rsidP="00335C81">
      <w:pPr>
        <w:spacing w:before="120"/>
        <w:ind w:left="480" w:hanging="480"/>
        <w:jc w:val="both"/>
        <w:rPr>
          <w:rFonts w:eastAsiaTheme="minorHAnsi"/>
          <w:lang w:eastAsia="en-US"/>
        </w:rPr>
      </w:pPr>
      <w:r>
        <w:rPr>
          <w:rFonts w:cs="Arial"/>
          <w:noProof w:val="0"/>
          <w:szCs w:val="22"/>
          <w:lang w:eastAsia="cs-CZ"/>
        </w:rPr>
        <w:t>8.3</w:t>
      </w:r>
      <w:r>
        <w:rPr>
          <w:rFonts w:cs="Arial"/>
          <w:noProof w:val="0"/>
          <w:szCs w:val="22"/>
          <w:lang w:eastAsia="cs-CZ"/>
        </w:rPr>
        <w:tab/>
      </w:r>
      <w:r w:rsidRPr="009720B4">
        <w:rPr>
          <w:rFonts w:eastAsiaTheme="minorHAnsi"/>
          <w:lang w:eastAsia="en-US"/>
        </w:rPr>
        <w:t>Elektronická fakturácia v zmysle zákona č. 215/2019 Z. z. o zaručenej elektronickej fakturácii a centrálnom ekonomickom systéme v platnom znení sa umožňuje a objednávateľ akceptuje predloženie elektronickej fakturácie.</w:t>
      </w:r>
    </w:p>
    <w:p w:rsidR="00892AE7" w:rsidRPr="00892AE7" w:rsidRDefault="00892AE7" w:rsidP="00892AE7">
      <w:pPr>
        <w:spacing w:before="120"/>
        <w:ind w:left="480" w:hanging="480"/>
        <w:jc w:val="both"/>
        <w:rPr>
          <w:rFonts w:eastAsiaTheme="minorHAnsi"/>
          <w:lang w:eastAsia="en-US"/>
        </w:rPr>
      </w:pPr>
      <w:r w:rsidRPr="00892AE7">
        <w:rPr>
          <w:rFonts w:eastAsiaTheme="minorHAnsi"/>
          <w:lang w:eastAsia="en-US"/>
        </w:rPr>
        <w:t xml:space="preserve">8.4  </w:t>
      </w:r>
      <w:r w:rsidR="00CA6E75" w:rsidRPr="00CA6E75">
        <w:t>Zhotoviteľ nie je oprávnený postúpiť pohľadávky zo zmluvy v zmysle § 524 a nasl. Zákona  č. 40/1964 Zb. Občiansky zákonník v znení neskorších predpisov (ďalej len ,,Občiansky zákonník“) bez predchádzajúceho súhlasu Objednávateľa.  Právny úkon, ktorým budú postúpené pohľadávky Zhotoviteľa v rozpore s dohodou Objednávateľa podľa predchádzajúcej vety, bude v zmysle § 39 Občianskeho zákonníka neplatný. Súhlas Objednávateľa je zároveň platný len za podmienky, že bol na takýto úkon udelený predchádzajúci písomný súhlas predsedu Trenčianskeho samosprávneho kraja.</w:t>
      </w:r>
    </w:p>
    <w:p w:rsidR="00335C81" w:rsidRPr="00287D38" w:rsidRDefault="00335C81" w:rsidP="00335C81">
      <w:pPr>
        <w:autoSpaceDE w:val="0"/>
        <w:autoSpaceDN w:val="0"/>
        <w:spacing w:before="120"/>
        <w:jc w:val="center"/>
        <w:rPr>
          <w:rFonts w:cs="Arial"/>
          <w:b/>
          <w:bCs/>
          <w:noProof w:val="0"/>
          <w:szCs w:val="22"/>
          <w:lang w:eastAsia="cs-CZ"/>
        </w:rPr>
      </w:pPr>
      <w:bookmarkStart w:id="0" w:name="_GoBack"/>
      <w:bookmarkEnd w:id="0"/>
      <w:r w:rsidRPr="00287D38">
        <w:rPr>
          <w:rFonts w:cs="Arial"/>
          <w:b/>
          <w:bCs/>
          <w:noProof w:val="0"/>
          <w:szCs w:val="22"/>
          <w:lang w:eastAsia="cs-CZ"/>
        </w:rPr>
        <w:lastRenderedPageBreak/>
        <w:t>Článok IX.</w:t>
      </w: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 xml:space="preserve">Zodpovednosť za </w:t>
      </w:r>
      <w:proofErr w:type="spellStart"/>
      <w:r w:rsidRPr="00287D38">
        <w:rPr>
          <w:rFonts w:cs="Arial"/>
          <w:b/>
          <w:bCs/>
          <w:noProof w:val="0"/>
          <w:szCs w:val="22"/>
          <w:lang w:eastAsia="cs-CZ"/>
        </w:rPr>
        <w:t>vady</w:t>
      </w:r>
      <w:proofErr w:type="spellEnd"/>
      <w:r w:rsidRPr="00287D38">
        <w:rPr>
          <w:rFonts w:cs="Arial"/>
          <w:b/>
          <w:bCs/>
          <w:noProof w:val="0"/>
          <w:szCs w:val="22"/>
          <w:lang w:eastAsia="cs-CZ"/>
        </w:rPr>
        <w:t xml:space="preserve"> a záruky</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9.1</w:t>
      </w:r>
      <w:r w:rsidRPr="00287D38">
        <w:rPr>
          <w:rFonts w:cs="Arial"/>
          <w:noProof w:val="0"/>
          <w:szCs w:val="22"/>
          <w:lang w:eastAsia="cs-CZ"/>
        </w:rPr>
        <w:tab/>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9.2</w:t>
      </w:r>
      <w:r w:rsidRPr="00287D38">
        <w:rPr>
          <w:rFonts w:cs="Arial"/>
          <w:noProof w:val="0"/>
          <w:szCs w:val="22"/>
          <w:lang w:eastAsia="cs-CZ"/>
        </w:rPr>
        <w:tab/>
        <w:t>Zhotoviteľ</w:t>
      </w:r>
      <w:r w:rsidR="004F51E4">
        <w:rPr>
          <w:rFonts w:cs="Arial"/>
          <w:noProof w:val="0"/>
          <w:szCs w:val="22"/>
          <w:lang w:eastAsia="cs-CZ"/>
        </w:rPr>
        <w:t xml:space="preserve"> </w:t>
      </w:r>
      <w:r w:rsidRPr="00287D38">
        <w:rPr>
          <w:rFonts w:cs="Arial"/>
          <w:noProof w:val="0"/>
          <w:szCs w:val="22"/>
          <w:lang w:eastAsia="cs-CZ"/>
        </w:rPr>
        <w:t xml:space="preserve">zodpovedá za </w:t>
      </w:r>
      <w:proofErr w:type="spellStart"/>
      <w:r w:rsidRPr="00287D38">
        <w:rPr>
          <w:rFonts w:cs="Arial"/>
          <w:noProof w:val="0"/>
          <w:szCs w:val="22"/>
          <w:lang w:eastAsia="cs-CZ"/>
        </w:rPr>
        <w:t>vady</w:t>
      </w:r>
      <w:proofErr w:type="spellEnd"/>
      <w:r w:rsidRPr="00287D38">
        <w:rPr>
          <w:rFonts w:cs="Arial"/>
          <w:noProof w:val="0"/>
          <w:szCs w:val="22"/>
          <w:lang w:eastAsia="cs-CZ"/>
        </w:rPr>
        <w:t xml:space="preserve">, ktoré predmet má v čase jeho odovzdania objednávateľovi. Za </w:t>
      </w:r>
      <w:proofErr w:type="spellStart"/>
      <w:r w:rsidRPr="00287D38">
        <w:rPr>
          <w:rFonts w:cs="Arial"/>
          <w:noProof w:val="0"/>
          <w:szCs w:val="22"/>
          <w:lang w:eastAsia="cs-CZ"/>
        </w:rPr>
        <w:t>vady</w:t>
      </w:r>
      <w:proofErr w:type="spellEnd"/>
      <w:r w:rsidRPr="00287D38">
        <w:rPr>
          <w:rFonts w:cs="Arial"/>
          <w:noProof w:val="0"/>
          <w:szCs w:val="22"/>
          <w:lang w:eastAsia="cs-CZ"/>
        </w:rPr>
        <w:t>, ktoré sa prejavili po odovzdaní diela, zodpovedá zhotoviteľ iba vtedy, ak boli spôsobené porušením jeho povinností.</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9.3</w:t>
      </w:r>
      <w:r w:rsidRPr="00287D38">
        <w:rPr>
          <w:rFonts w:cs="Arial"/>
          <w:noProof w:val="0"/>
          <w:szCs w:val="22"/>
          <w:lang w:eastAsia="cs-CZ"/>
        </w:rPr>
        <w:tab/>
        <w:t>Záručná doba na stavebné práce je 5 rokov odo dňa  prevzatia diela objednávateľom,  na stroje a zariadenia platí záruka daná výrobcom. Presný termín ukončenia záručnej doby zmluvné strany zapíšu do protokolu z odovzdania a prevzatia diela.</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9.4.</w:t>
      </w:r>
      <w:r w:rsidRPr="00287D38">
        <w:rPr>
          <w:rFonts w:cs="Arial"/>
          <w:noProof w:val="0"/>
          <w:szCs w:val="22"/>
          <w:lang w:eastAsia="cs-CZ"/>
        </w:rPr>
        <w:tab/>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9.5</w:t>
      </w:r>
      <w:r w:rsidRPr="00287D38">
        <w:rPr>
          <w:rFonts w:cs="Arial"/>
          <w:noProof w:val="0"/>
          <w:szCs w:val="22"/>
          <w:lang w:eastAsia="cs-CZ"/>
        </w:rPr>
        <w:tab/>
        <w:t xml:space="preserve">Zhotoviteľ sa zaväzuje začať s odstraňovaním prípadných </w:t>
      </w:r>
      <w:proofErr w:type="spellStart"/>
      <w:r w:rsidRPr="00287D38">
        <w:rPr>
          <w:rFonts w:cs="Arial"/>
          <w:noProof w:val="0"/>
          <w:szCs w:val="22"/>
          <w:lang w:eastAsia="cs-CZ"/>
        </w:rPr>
        <w:t>vád</w:t>
      </w:r>
      <w:proofErr w:type="spellEnd"/>
      <w:r w:rsidRPr="00287D38">
        <w:rPr>
          <w:rFonts w:cs="Arial"/>
          <w:noProof w:val="0"/>
          <w:szCs w:val="22"/>
          <w:lang w:eastAsia="cs-CZ"/>
        </w:rPr>
        <w:t xml:space="preserve"> diela reklamovaných objednávateľom do 5 dní odo dňa </w:t>
      </w:r>
      <w:proofErr w:type="spellStart"/>
      <w:r w:rsidRPr="00287D38">
        <w:rPr>
          <w:rFonts w:cs="Arial"/>
          <w:noProof w:val="0"/>
          <w:szCs w:val="22"/>
          <w:lang w:eastAsia="cs-CZ"/>
        </w:rPr>
        <w:t>obdržania</w:t>
      </w:r>
      <w:proofErr w:type="spellEnd"/>
      <w:r w:rsidRPr="00287D38">
        <w:rPr>
          <w:rFonts w:cs="Arial"/>
          <w:noProof w:val="0"/>
          <w:szCs w:val="22"/>
          <w:lang w:eastAsia="cs-CZ"/>
        </w:rPr>
        <w:t xml:space="preserve"> reklamácie, ak nedôjde k obojstranne podpísanej dohode o inom termíne.</w:t>
      </w:r>
    </w:p>
    <w:p w:rsidR="00335C81" w:rsidRDefault="00335C81" w:rsidP="00335C81">
      <w:pPr>
        <w:spacing w:before="120"/>
        <w:ind w:left="480" w:hanging="480"/>
        <w:jc w:val="both"/>
        <w:rPr>
          <w:rFonts w:cs="Arial"/>
          <w:noProof w:val="0"/>
          <w:color w:val="000000"/>
          <w:szCs w:val="22"/>
          <w:lang w:eastAsia="cs-CZ"/>
        </w:rPr>
      </w:pPr>
      <w:r w:rsidRPr="00287D38">
        <w:rPr>
          <w:rFonts w:cs="Arial"/>
          <w:noProof w:val="0"/>
          <w:szCs w:val="22"/>
          <w:lang w:eastAsia="cs-CZ"/>
        </w:rPr>
        <w:t>9.6</w:t>
      </w:r>
      <w:r w:rsidRPr="00287D38">
        <w:rPr>
          <w:rFonts w:cs="Arial"/>
          <w:noProof w:val="0"/>
          <w:szCs w:val="22"/>
          <w:lang w:eastAsia="cs-CZ"/>
        </w:rPr>
        <w:tab/>
        <w:t>Objednávateľ je povinný umožniť</w:t>
      </w:r>
      <w:r w:rsidRPr="00287D38">
        <w:rPr>
          <w:rFonts w:cs="Arial"/>
          <w:noProof w:val="0"/>
          <w:color w:val="000000"/>
          <w:szCs w:val="22"/>
          <w:lang w:eastAsia="cs-CZ"/>
        </w:rPr>
        <w:t xml:space="preserve"> zhotoviteľovi prístup do priestorov, kde sa majú záručné </w:t>
      </w:r>
      <w:proofErr w:type="spellStart"/>
      <w:r w:rsidRPr="00287D38">
        <w:rPr>
          <w:rFonts w:cs="Arial"/>
          <w:noProof w:val="0"/>
          <w:color w:val="000000"/>
          <w:szCs w:val="22"/>
          <w:lang w:eastAsia="cs-CZ"/>
        </w:rPr>
        <w:t>vady</w:t>
      </w:r>
      <w:proofErr w:type="spellEnd"/>
      <w:r w:rsidRPr="00287D38">
        <w:rPr>
          <w:rFonts w:cs="Arial"/>
          <w:noProof w:val="0"/>
          <w:color w:val="000000"/>
          <w:szCs w:val="22"/>
          <w:lang w:eastAsia="cs-CZ"/>
        </w:rPr>
        <w:t xml:space="preserve"> odstraňovať.</w:t>
      </w:r>
    </w:p>
    <w:p w:rsidR="00335C81" w:rsidRPr="00287D38" w:rsidRDefault="00335C81" w:rsidP="00335C81">
      <w:pPr>
        <w:spacing w:before="120"/>
        <w:ind w:left="480" w:hanging="480"/>
        <w:jc w:val="both"/>
        <w:rPr>
          <w:rFonts w:cs="Arial"/>
          <w:noProof w:val="0"/>
          <w:color w:val="000000"/>
          <w:szCs w:val="22"/>
          <w:lang w:eastAsia="cs-CZ"/>
        </w:rPr>
      </w:pPr>
      <w:r>
        <w:rPr>
          <w:rFonts w:cs="Arial"/>
          <w:noProof w:val="0"/>
          <w:color w:val="000000"/>
          <w:szCs w:val="22"/>
          <w:lang w:eastAsia="cs-CZ"/>
        </w:rPr>
        <w:t>9.7</w:t>
      </w:r>
      <w:r>
        <w:rPr>
          <w:rFonts w:cs="Arial"/>
          <w:noProof w:val="0"/>
          <w:color w:val="000000"/>
          <w:szCs w:val="22"/>
          <w:lang w:eastAsia="cs-CZ"/>
        </w:rPr>
        <w:tab/>
        <w:t xml:space="preserve">V prípade, že zhotoviteľ nesplní svoju povinnosť odstrániť </w:t>
      </w:r>
      <w:proofErr w:type="spellStart"/>
      <w:r>
        <w:rPr>
          <w:rFonts w:cs="Arial"/>
          <w:noProof w:val="0"/>
          <w:color w:val="000000"/>
          <w:szCs w:val="22"/>
          <w:lang w:eastAsia="cs-CZ"/>
        </w:rPr>
        <w:t>vady</w:t>
      </w:r>
      <w:proofErr w:type="spellEnd"/>
      <w:r>
        <w:rPr>
          <w:rFonts w:cs="Arial"/>
          <w:noProof w:val="0"/>
          <w:color w:val="000000"/>
          <w:szCs w:val="22"/>
          <w:lang w:eastAsia="cs-CZ"/>
        </w:rPr>
        <w:t xml:space="preserve"> riadne a včas, je Objednávateľ oprávnený zabezpečiť odstránenie </w:t>
      </w:r>
      <w:proofErr w:type="spellStart"/>
      <w:r>
        <w:rPr>
          <w:rFonts w:cs="Arial"/>
          <w:noProof w:val="0"/>
          <w:color w:val="000000"/>
          <w:szCs w:val="22"/>
          <w:lang w:eastAsia="cs-CZ"/>
        </w:rPr>
        <w:t>vady</w:t>
      </w:r>
      <w:proofErr w:type="spellEnd"/>
      <w:r>
        <w:rPr>
          <w:rFonts w:cs="Arial"/>
          <w:noProof w:val="0"/>
          <w:color w:val="000000"/>
          <w:szCs w:val="22"/>
          <w:lang w:eastAsia="cs-CZ"/>
        </w:rPr>
        <w:t xml:space="preserve"> treťou osobou na náklady zhotoviteľa.</w:t>
      </w:r>
    </w:p>
    <w:p w:rsidR="00335C81" w:rsidRPr="00287D38" w:rsidRDefault="00335C81" w:rsidP="00335C81">
      <w:pPr>
        <w:spacing w:before="120"/>
        <w:ind w:left="480" w:hanging="480"/>
        <w:jc w:val="both"/>
        <w:rPr>
          <w:rFonts w:cs="Arial"/>
          <w:noProof w:val="0"/>
          <w:color w:val="000000"/>
          <w:szCs w:val="22"/>
          <w:lang w:eastAsia="cs-CZ"/>
        </w:rPr>
      </w:pP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Článok X.</w:t>
      </w:r>
    </w:p>
    <w:p w:rsidR="00335C81" w:rsidRPr="00287D38" w:rsidRDefault="00335C81" w:rsidP="00335C81">
      <w:pPr>
        <w:autoSpaceDE w:val="0"/>
        <w:autoSpaceDN w:val="0"/>
        <w:spacing w:before="120"/>
        <w:jc w:val="center"/>
        <w:rPr>
          <w:rFonts w:cs="Arial"/>
          <w:b/>
          <w:noProof w:val="0"/>
          <w:szCs w:val="22"/>
          <w:lang w:eastAsia="cs-CZ"/>
        </w:rPr>
      </w:pPr>
      <w:r w:rsidRPr="00287D38">
        <w:rPr>
          <w:rFonts w:cs="Arial"/>
          <w:b/>
          <w:noProof w:val="0"/>
          <w:szCs w:val="22"/>
          <w:lang w:eastAsia="cs-CZ"/>
        </w:rPr>
        <w:t>Zmluvné pokuty a sankcie</w:t>
      </w:r>
    </w:p>
    <w:p w:rsidR="00335C81" w:rsidRPr="00287D38" w:rsidRDefault="00335C81" w:rsidP="00335C81">
      <w:pPr>
        <w:spacing w:before="120"/>
        <w:ind w:left="567" w:hanging="567"/>
        <w:jc w:val="both"/>
        <w:rPr>
          <w:rFonts w:cs="Arial"/>
          <w:noProof w:val="0"/>
          <w:szCs w:val="22"/>
          <w:lang w:eastAsia="cs-CZ"/>
        </w:rPr>
      </w:pPr>
      <w:r w:rsidRPr="00287D38">
        <w:rPr>
          <w:rFonts w:cs="Arial"/>
          <w:noProof w:val="0"/>
          <w:szCs w:val="22"/>
          <w:lang w:eastAsia="cs-CZ"/>
        </w:rPr>
        <w:t>10.1</w:t>
      </w:r>
      <w:r w:rsidRPr="00287D38">
        <w:rPr>
          <w:rFonts w:cs="Arial"/>
          <w:noProof w:val="0"/>
          <w:szCs w:val="22"/>
          <w:lang w:eastAsia="cs-CZ"/>
        </w:rPr>
        <w:tab/>
        <w:t xml:space="preserve">V prípade, že zhotoviteľ neodovzdá dielo v termíne dohodnutom v tejto Zmluve, objednávateľ má právo na zmluvnú pokutu vo výške 0,2 % z ceny diela </w:t>
      </w:r>
      <w:r w:rsidR="00F12EAE">
        <w:rPr>
          <w:rFonts w:cs="Arial"/>
          <w:noProof w:val="0"/>
          <w:szCs w:val="22"/>
          <w:lang w:eastAsia="cs-CZ"/>
        </w:rPr>
        <w:t xml:space="preserve">bez DPH </w:t>
      </w:r>
      <w:r w:rsidRPr="00287D38">
        <w:rPr>
          <w:rFonts w:cs="Arial"/>
          <w:noProof w:val="0"/>
          <w:szCs w:val="22"/>
          <w:lang w:eastAsia="cs-CZ"/>
        </w:rPr>
        <w:t>za každý deň omeškania.</w:t>
      </w:r>
      <w:r w:rsidR="00260574">
        <w:rPr>
          <w:rFonts w:cs="Arial"/>
          <w:noProof w:val="0"/>
          <w:szCs w:val="22"/>
          <w:lang w:eastAsia="cs-CZ"/>
        </w:rPr>
        <w:t xml:space="preserve"> V prípade odstúpenia od zmluvy zo strany objednávateľa z dôvodov na strane zhotoviteľa má objednávateľ nárok na zmluvnú pokutu vo výške 10% ceny diela</w:t>
      </w:r>
      <w:r w:rsidR="00F12EAE">
        <w:rPr>
          <w:rFonts w:cs="Arial"/>
          <w:noProof w:val="0"/>
          <w:szCs w:val="22"/>
          <w:lang w:eastAsia="cs-CZ"/>
        </w:rPr>
        <w:t xml:space="preserve"> bez DPH</w:t>
      </w:r>
      <w:r w:rsidR="00260574">
        <w:rPr>
          <w:rFonts w:cs="Arial"/>
          <w:noProof w:val="0"/>
          <w:szCs w:val="22"/>
          <w:lang w:eastAsia="cs-CZ"/>
        </w:rPr>
        <w:t>.</w:t>
      </w:r>
    </w:p>
    <w:p w:rsidR="00335C81" w:rsidRPr="00287D38" w:rsidRDefault="00335C81" w:rsidP="00335C81">
      <w:pPr>
        <w:spacing w:before="120"/>
        <w:ind w:left="567" w:hanging="567"/>
        <w:jc w:val="both"/>
        <w:rPr>
          <w:rFonts w:cs="Arial"/>
          <w:noProof w:val="0"/>
          <w:szCs w:val="22"/>
          <w:lang w:eastAsia="cs-CZ"/>
        </w:rPr>
      </w:pPr>
      <w:r w:rsidRPr="00287D38">
        <w:rPr>
          <w:rFonts w:cs="Arial"/>
          <w:noProof w:val="0"/>
          <w:szCs w:val="22"/>
          <w:lang w:eastAsia="cs-CZ"/>
        </w:rPr>
        <w:t>10.2</w:t>
      </w:r>
      <w:r w:rsidRPr="00287D38">
        <w:rPr>
          <w:rFonts w:cs="Arial"/>
          <w:noProof w:val="0"/>
          <w:szCs w:val="22"/>
          <w:lang w:eastAsia="cs-CZ"/>
        </w:rPr>
        <w:tab/>
        <w:t>V prípade, že je objednávateľ v omeškaní s úhradou faktúry, zhotoviteľ má právo na úroky z omeškania v zmysle § 369 Obchodného zákonníka</w:t>
      </w:r>
      <w:r>
        <w:rPr>
          <w:rFonts w:cs="Arial"/>
          <w:noProof w:val="0"/>
          <w:szCs w:val="22"/>
          <w:lang w:eastAsia="cs-CZ"/>
        </w:rPr>
        <w:t>, v znení neskorších predpisov</w:t>
      </w:r>
      <w:r w:rsidRPr="00287D38">
        <w:rPr>
          <w:rFonts w:cs="Arial"/>
          <w:noProof w:val="0"/>
          <w:szCs w:val="22"/>
          <w:lang w:eastAsia="cs-CZ"/>
        </w:rPr>
        <w:t>.</w:t>
      </w:r>
    </w:p>
    <w:p w:rsidR="00335C81" w:rsidRPr="00287D38" w:rsidRDefault="00335C81" w:rsidP="00335C81">
      <w:pPr>
        <w:spacing w:before="120"/>
        <w:ind w:left="567" w:hanging="567"/>
        <w:jc w:val="both"/>
        <w:rPr>
          <w:rFonts w:cs="Arial"/>
          <w:noProof w:val="0"/>
          <w:szCs w:val="22"/>
          <w:lang w:eastAsia="cs-CZ"/>
        </w:rPr>
      </w:pPr>
      <w:r>
        <w:rPr>
          <w:rFonts w:cs="Arial"/>
          <w:noProof w:val="0"/>
          <w:szCs w:val="22"/>
          <w:lang w:eastAsia="cs-CZ"/>
        </w:rPr>
        <w:t>10.</w:t>
      </w:r>
      <w:r w:rsidR="00E35B31">
        <w:rPr>
          <w:rFonts w:cs="Arial"/>
          <w:noProof w:val="0"/>
          <w:szCs w:val="22"/>
          <w:lang w:eastAsia="cs-CZ"/>
        </w:rPr>
        <w:t>3</w:t>
      </w:r>
      <w:r>
        <w:rPr>
          <w:rFonts w:cs="Arial"/>
          <w:noProof w:val="0"/>
          <w:szCs w:val="22"/>
          <w:lang w:eastAsia="cs-CZ"/>
        </w:rPr>
        <w:tab/>
        <w:t>Právo na náhradu škody nie je vznikom alebo uplatnením nároku na zmluvnú pokuty podľa tohto článku dotknuté.</w:t>
      </w:r>
    </w:p>
    <w:p w:rsidR="00335C81" w:rsidRPr="00287D38" w:rsidRDefault="00335C81" w:rsidP="00335C81">
      <w:pPr>
        <w:spacing w:before="120"/>
        <w:ind w:left="567" w:hanging="567"/>
        <w:jc w:val="both"/>
        <w:rPr>
          <w:rFonts w:cs="Arial"/>
          <w:noProof w:val="0"/>
          <w:szCs w:val="22"/>
          <w:lang w:eastAsia="cs-CZ"/>
        </w:rPr>
      </w:pP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Článok XI.</w:t>
      </w:r>
    </w:p>
    <w:p w:rsidR="00335C81" w:rsidRPr="00287D38" w:rsidRDefault="00335C81" w:rsidP="00335C81">
      <w:pPr>
        <w:autoSpaceDE w:val="0"/>
        <w:autoSpaceDN w:val="0"/>
        <w:spacing w:before="120"/>
        <w:jc w:val="center"/>
        <w:rPr>
          <w:rFonts w:cs="Arial"/>
          <w:b/>
          <w:noProof w:val="0"/>
          <w:szCs w:val="22"/>
          <w:lang w:eastAsia="cs-CZ"/>
        </w:rPr>
      </w:pPr>
      <w:r w:rsidRPr="00287D38">
        <w:rPr>
          <w:rFonts w:cs="Arial"/>
          <w:b/>
          <w:noProof w:val="0"/>
          <w:szCs w:val="22"/>
          <w:lang w:eastAsia="cs-CZ"/>
        </w:rPr>
        <w:t>Odstúpenie od zmluvy</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11.1</w:t>
      </w:r>
      <w:r w:rsidRPr="00287D38">
        <w:rPr>
          <w:rFonts w:cs="Arial"/>
          <w:noProof w:val="0"/>
          <w:szCs w:val="22"/>
          <w:lang w:eastAsia="cs-CZ"/>
        </w:rPr>
        <w:tab/>
        <w:t xml:space="preserve">Od zmluvy možno odstúpiť v prípadoch, ktoré stanovuje Zmluva a § 344 a </w:t>
      </w:r>
      <w:proofErr w:type="spellStart"/>
      <w:r w:rsidRPr="00287D38">
        <w:rPr>
          <w:rFonts w:cs="Arial"/>
          <w:noProof w:val="0"/>
          <w:szCs w:val="22"/>
          <w:lang w:eastAsia="cs-CZ"/>
        </w:rPr>
        <w:t>nasl</w:t>
      </w:r>
      <w:proofErr w:type="spellEnd"/>
      <w:r w:rsidRPr="00287D38">
        <w:rPr>
          <w:rFonts w:cs="Arial"/>
          <w:noProof w:val="0"/>
          <w:szCs w:val="22"/>
          <w:lang w:eastAsia="cs-CZ"/>
        </w:rPr>
        <w:t>. Obchodného zákonníka.</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lastRenderedPageBreak/>
        <w:t>11.2</w:t>
      </w:r>
      <w:r w:rsidRPr="00287D38">
        <w:rPr>
          <w:rFonts w:cs="Arial"/>
          <w:noProof w:val="0"/>
          <w:szCs w:val="22"/>
          <w:lang w:eastAsia="cs-CZ"/>
        </w:rPr>
        <w:tab/>
        <w:t>Odstúpenie od zmluvy môže byť obmedzené na určitú časť zmluvných prác a dodávok.</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11.3</w:t>
      </w:r>
      <w:r w:rsidRPr="00287D38">
        <w:rPr>
          <w:rFonts w:cs="Arial"/>
          <w:noProof w:val="0"/>
          <w:szCs w:val="22"/>
          <w:lang w:eastAsia="cs-CZ"/>
        </w:rPr>
        <w:tab/>
        <w:t>Odstúpenie od zmluvy musí byť druhej zmluvnej strane doručené písomne.</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11.4</w:t>
      </w:r>
      <w:r w:rsidRPr="00287D38">
        <w:rPr>
          <w:rFonts w:cs="Arial"/>
          <w:noProof w:val="0"/>
          <w:szCs w:val="22"/>
          <w:lang w:eastAsia="cs-CZ"/>
        </w:rPr>
        <w:tab/>
        <w:t>Objednávateľ je oprávnený odstúpiť od zmluvy v prípade podstatného porušenia Zmluvy zo strany zhotoviteľa, za čo sa považujú najmä tieto skutočnosti:</w:t>
      </w:r>
    </w:p>
    <w:p w:rsidR="00335C81" w:rsidRPr="00287D38" w:rsidRDefault="00335C81" w:rsidP="00335C81">
      <w:pPr>
        <w:numPr>
          <w:ilvl w:val="0"/>
          <w:numId w:val="4"/>
        </w:numPr>
        <w:tabs>
          <w:tab w:val="num" w:pos="1440"/>
        </w:tabs>
        <w:autoSpaceDE w:val="0"/>
        <w:autoSpaceDN w:val="0"/>
        <w:spacing w:before="120"/>
        <w:ind w:left="1440" w:hanging="540"/>
        <w:jc w:val="both"/>
        <w:rPr>
          <w:rFonts w:cs="Arial"/>
          <w:noProof w:val="0"/>
          <w:szCs w:val="22"/>
          <w:lang w:eastAsia="cs-CZ"/>
        </w:rPr>
      </w:pPr>
      <w:r w:rsidRPr="00287D38">
        <w:rPr>
          <w:rFonts w:cs="Arial"/>
          <w:noProof w:val="0"/>
          <w:szCs w:val="22"/>
          <w:lang w:eastAsia="cs-CZ"/>
        </w:rPr>
        <w:t>ak zhotoviteľ v rozpore s ustanoveniami Zmluvy zastavil realizáciu diela alebo inak prejavil svoj úmysel nepokračovať v plnení záväzkov vyplývajúcich z tejto Zmluvy,</w:t>
      </w:r>
    </w:p>
    <w:p w:rsidR="00335C81" w:rsidRPr="00287D38" w:rsidRDefault="00335C81" w:rsidP="00335C81">
      <w:pPr>
        <w:numPr>
          <w:ilvl w:val="0"/>
          <w:numId w:val="4"/>
        </w:numPr>
        <w:tabs>
          <w:tab w:val="num" w:pos="1440"/>
        </w:tabs>
        <w:autoSpaceDE w:val="0"/>
        <w:autoSpaceDN w:val="0"/>
        <w:spacing w:before="120"/>
        <w:ind w:left="1440" w:hanging="540"/>
        <w:jc w:val="both"/>
        <w:rPr>
          <w:rFonts w:cs="Arial"/>
          <w:noProof w:val="0"/>
          <w:szCs w:val="22"/>
          <w:lang w:eastAsia="cs-CZ"/>
        </w:rPr>
      </w:pPr>
      <w:r w:rsidRPr="00287D38">
        <w:rPr>
          <w:rFonts w:cs="Arial"/>
          <w:noProof w:val="0"/>
          <w:szCs w:val="22"/>
          <w:lang w:eastAsia="cs-CZ"/>
        </w:rPr>
        <w:t>ak zhotoviteľ bude preukázateľne realizovať dielo v rozpore s dohodnutými podmienkami v tejto Zmluve, ak sa vyskytnú  </w:t>
      </w:r>
      <w:proofErr w:type="spellStart"/>
      <w:r w:rsidRPr="00287D38">
        <w:rPr>
          <w:rFonts w:cs="Arial"/>
          <w:noProof w:val="0"/>
          <w:szCs w:val="22"/>
          <w:lang w:eastAsia="cs-CZ"/>
        </w:rPr>
        <w:t>vady</w:t>
      </w:r>
      <w:proofErr w:type="spellEnd"/>
      <w:r w:rsidRPr="00287D38">
        <w:rPr>
          <w:rFonts w:cs="Arial"/>
          <w:noProof w:val="0"/>
          <w:szCs w:val="22"/>
          <w:lang w:eastAsia="cs-CZ"/>
        </w:rPr>
        <w:t xml:space="preserve"> v plnení, na ktoré bol zhotoviteľ písomne upozornený a ktoré napriek tomu neodstránil v primeranej lehote poskytnutej objednávateľom.</w:t>
      </w:r>
    </w:p>
    <w:p w:rsidR="00335C81" w:rsidRPr="00287D38" w:rsidRDefault="00335C81" w:rsidP="00335C81">
      <w:pPr>
        <w:autoSpaceDE w:val="0"/>
        <w:autoSpaceDN w:val="0"/>
        <w:spacing w:before="120"/>
        <w:jc w:val="both"/>
        <w:rPr>
          <w:rFonts w:cs="Arial"/>
          <w:noProof w:val="0"/>
          <w:szCs w:val="22"/>
          <w:lang w:eastAsia="cs-CZ"/>
        </w:rPr>
      </w:pPr>
    </w:p>
    <w:p w:rsidR="00335C81" w:rsidRPr="00287D38" w:rsidRDefault="00335C81" w:rsidP="00335C81">
      <w:pPr>
        <w:autoSpaceDE w:val="0"/>
        <w:autoSpaceDN w:val="0"/>
        <w:spacing w:before="120"/>
        <w:jc w:val="center"/>
        <w:rPr>
          <w:rFonts w:cs="Arial"/>
          <w:b/>
          <w:noProof w:val="0"/>
          <w:szCs w:val="22"/>
          <w:lang w:eastAsia="cs-CZ"/>
        </w:rPr>
      </w:pPr>
      <w:r w:rsidRPr="00287D38">
        <w:rPr>
          <w:rFonts w:cs="Arial"/>
          <w:b/>
          <w:noProof w:val="0"/>
          <w:szCs w:val="22"/>
          <w:lang w:eastAsia="cs-CZ"/>
        </w:rPr>
        <w:t xml:space="preserve">Článok XII. </w:t>
      </w:r>
    </w:p>
    <w:p w:rsidR="00335C81" w:rsidRPr="00287D38" w:rsidRDefault="00335C81" w:rsidP="00335C81">
      <w:pPr>
        <w:autoSpaceDE w:val="0"/>
        <w:autoSpaceDN w:val="0"/>
        <w:spacing w:before="120"/>
        <w:jc w:val="center"/>
        <w:rPr>
          <w:rFonts w:cs="Arial"/>
          <w:b/>
          <w:noProof w:val="0"/>
          <w:szCs w:val="22"/>
          <w:lang w:eastAsia="cs-CZ"/>
        </w:rPr>
      </w:pPr>
      <w:r w:rsidRPr="00287D38">
        <w:rPr>
          <w:rFonts w:cs="Arial"/>
          <w:b/>
          <w:noProof w:val="0"/>
          <w:szCs w:val="22"/>
          <w:lang w:eastAsia="cs-CZ"/>
        </w:rPr>
        <w:t>Náhrada škody, právne vzťahy a dôsledky neplnenia zmluvy, vyššia moc</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12.1</w:t>
      </w:r>
      <w:r w:rsidRPr="00287D38">
        <w:rPr>
          <w:rFonts w:cs="Arial"/>
          <w:noProof w:val="0"/>
          <w:szCs w:val="22"/>
          <w:lang w:eastAsia="cs-CZ"/>
        </w:rPr>
        <w:tab/>
        <w:t xml:space="preserve">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w:t>
      </w:r>
      <w:r w:rsidRPr="00287D38">
        <w:rPr>
          <w:noProof w:val="0"/>
        </w:rPr>
        <w:t>O tejto skutočnosti musí byť uvedený záznam v stavebnom denníku.</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12.2</w:t>
      </w:r>
      <w:r w:rsidRPr="00287D38">
        <w:rPr>
          <w:rFonts w:cs="Arial"/>
          <w:noProof w:val="0"/>
          <w:szCs w:val="22"/>
          <w:lang w:eastAsia="cs-CZ"/>
        </w:rPr>
        <w:tab/>
        <w:t xml:space="preserve">Každá zo zmluvných strán má nárok na náhradu škody, vzniknutej v dôsledku porušenia záväzku druhou zmluvnou stranou, a to v zmysle § 373 a </w:t>
      </w:r>
      <w:proofErr w:type="spellStart"/>
      <w:r w:rsidRPr="00287D38">
        <w:rPr>
          <w:rFonts w:cs="Arial"/>
          <w:noProof w:val="0"/>
          <w:szCs w:val="22"/>
          <w:lang w:eastAsia="cs-CZ"/>
        </w:rPr>
        <w:t>nasl</w:t>
      </w:r>
      <w:proofErr w:type="spellEnd"/>
      <w:r w:rsidRPr="00287D38">
        <w:rPr>
          <w:rFonts w:cs="Arial"/>
          <w:noProof w:val="0"/>
          <w:szCs w:val="22"/>
          <w:lang w:eastAsia="cs-CZ"/>
        </w:rPr>
        <w:t>. Obchodného zákonníka. Jej výška bude vzájomne prerokovaná.</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12.3</w:t>
      </w:r>
      <w:r w:rsidRPr="00287D38">
        <w:rPr>
          <w:rFonts w:cs="Arial"/>
          <w:noProof w:val="0"/>
          <w:szCs w:val="22"/>
          <w:lang w:eastAsia="cs-CZ"/>
        </w:rPr>
        <w:tab/>
        <w:t xml:space="preserve">Objednávateľ je oprávnený odstúpiť' od tejto zmluvy úplne alebo čiastočne ak napriek prepracovaniu alebo nápravným opatreniam dodávateľa sú dodávky a práce alebo ich časti </w:t>
      </w:r>
      <w:proofErr w:type="spellStart"/>
      <w:r w:rsidRPr="00287D38">
        <w:rPr>
          <w:rFonts w:cs="Arial"/>
          <w:noProof w:val="0"/>
          <w:szCs w:val="22"/>
          <w:lang w:eastAsia="cs-CZ"/>
        </w:rPr>
        <w:t>vadné</w:t>
      </w:r>
      <w:proofErr w:type="spellEnd"/>
      <w:r w:rsidRPr="00287D38">
        <w:rPr>
          <w:rFonts w:cs="Arial"/>
          <w:noProof w:val="0"/>
          <w:szCs w:val="22"/>
          <w:lang w:eastAsia="cs-CZ"/>
        </w:rPr>
        <w:t xml:space="preserve"> v takom rozsahu, že ďalšie plnenie Zmluvy nie je pre objednávateľa prijateľné. </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12.4</w:t>
      </w:r>
      <w:r w:rsidRPr="00287D38">
        <w:rPr>
          <w:rFonts w:cs="Arial"/>
          <w:noProof w:val="0"/>
          <w:szCs w:val="22"/>
          <w:lang w:eastAsia="cs-CZ"/>
        </w:rPr>
        <w:tab/>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12.5.</w:t>
      </w:r>
      <w:r w:rsidRPr="00287D38">
        <w:rPr>
          <w:rFonts w:cs="Arial"/>
          <w:noProof w:val="0"/>
          <w:szCs w:val="22"/>
          <w:lang w:eastAsia="cs-CZ"/>
        </w:rPr>
        <w:tab/>
        <w:t>V prípade výskytu vyššej moci (živelné pohromy, zemetrasenie, vojna) nie je neplnenie predmetu zmluvy sankcionované a po dobu trvania vyššej moci neplynie doba výstavby.</w:t>
      </w:r>
    </w:p>
    <w:p w:rsidR="00335C81" w:rsidRPr="00287D38" w:rsidRDefault="00335C81" w:rsidP="00335C81">
      <w:pPr>
        <w:autoSpaceDE w:val="0"/>
        <w:autoSpaceDN w:val="0"/>
        <w:spacing w:before="120"/>
        <w:jc w:val="center"/>
        <w:rPr>
          <w:rFonts w:cs="Arial"/>
          <w:noProof w:val="0"/>
          <w:szCs w:val="22"/>
          <w:lang w:eastAsia="cs-CZ"/>
        </w:rPr>
      </w:pP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Článok XIII.</w:t>
      </w:r>
    </w:p>
    <w:p w:rsidR="00335C81" w:rsidRPr="00287D38" w:rsidRDefault="00335C81" w:rsidP="00335C81">
      <w:pPr>
        <w:autoSpaceDE w:val="0"/>
        <w:autoSpaceDN w:val="0"/>
        <w:spacing w:before="120"/>
        <w:jc w:val="center"/>
        <w:rPr>
          <w:rFonts w:cs="Arial"/>
          <w:b/>
          <w:noProof w:val="0"/>
          <w:szCs w:val="22"/>
          <w:lang w:eastAsia="cs-CZ"/>
        </w:rPr>
      </w:pPr>
      <w:r w:rsidRPr="00287D38">
        <w:rPr>
          <w:rFonts w:cs="Arial"/>
          <w:b/>
          <w:noProof w:val="0"/>
          <w:szCs w:val="22"/>
          <w:lang w:eastAsia="cs-CZ"/>
        </w:rPr>
        <w:t xml:space="preserve"> Spoločné a záverečné ustanovenia</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13.1</w:t>
      </w:r>
      <w:r w:rsidRPr="00287D38">
        <w:rPr>
          <w:rFonts w:cs="Arial"/>
          <w:noProof w:val="0"/>
          <w:szCs w:val="22"/>
          <w:lang w:eastAsia="cs-CZ"/>
        </w:rPr>
        <w:tab/>
        <w:t xml:space="preserve">Táto zmluva sa riadi právnym poriadkom Slovenskej republiky. Práva a povinnosti zmluvných strán vyplývajúcich z tejto zmluvy sa riadia ustanoveniami tejto Zmluvy. </w:t>
      </w:r>
      <w:r w:rsidRPr="00287D38">
        <w:rPr>
          <w:rFonts w:cs="Arial"/>
          <w:noProof w:val="0"/>
          <w:szCs w:val="22"/>
          <w:lang w:eastAsia="cs-CZ"/>
        </w:rPr>
        <w:lastRenderedPageBreak/>
        <w:t>Práva a povinnosti zmluvných strán touto zmluvou neupravené sa riadia ustanoveniami Obchodného zákonníka a podporne ustanoveniami Občianskeho zákonníka v znení ich zmien a doplnkov.</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13.2</w:t>
      </w:r>
      <w:r w:rsidRPr="00287D38">
        <w:rPr>
          <w:rFonts w:cs="Arial"/>
          <w:noProof w:val="0"/>
          <w:szCs w:val="22"/>
          <w:lang w:eastAsia="cs-CZ"/>
        </w:rPr>
        <w:tab/>
        <w:t xml:space="preserve">Všetky spory, vyplývajúce z plnenia tejto zmluvy, budú zmluvné strany riešiť predovšetkým dohodou a vzájomným rokovaním.  V prípade, ak k  dohode nedôjde, bude spor predložený k rozhodnutiu slovenského súdu v zmysle príslušných ustanovení Občianskeho súdneho poriadku. </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13.3</w:t>
      </w:r>
      <w:r w:rsidRPr="00287D38">
        <w:rPr>
          <w:rFonts w:cs="Arial"/>
          <w:noProof w:val="0"/>
          <w:szCs w:val="22"/>
          <w:lang w:eastAsia="cs-CZ"/>
        </w:rPr>
        <w:tab/>
        <w:t xml:space="preserve">Táto zmluva sa vyhotovuje v štyroch rovnopisoch, z ktorých objednávateľ </w:t>
      </w:r>
      <w:proofErr w:type="spellStart"/>
      <w:r w:rsidRPr="00287D38">
        <w:rPr>
          <w:rFonts w:cs="Arial"/>
          <w:noProof w:val="0"/>
          <w:szCs w:val="22"/>
          <w:lang w:eastAsia="cs-CZ"/>
        </w:rPr>
        <w:t>obdrží</w:t>
      </w:r>
      <w:proofErr w:type="spellEnd"/>
      <w:r w:rsidRPr="00287D38">
        <w:rPr>
          <w:rFonts w:cs="Arial"/>
          <w:noProof w:val="0"/>
          <w:szCs w:val="22"/>
          <w:lang w:eastAsia="cs-CZ"/>
        </w:rPr>
        <w:t xml:space="preserve"> dve vyhotovenia a zhotoviteľ dve vyhotovenia.</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13.5</w:t>
      </w:r>
      <w:r w:rsidRPr="00287D38">
        <w:rPr>
          <w:rFonts w:cs="Arial"/>
          <w:noProof w:val="0"/>
          <w:szCs w:val="22"/>
          <w:lang w:eastAsia="cs-CZ"/>
        </w:rPr>
        <w:tab/>
        <w:t xml:space="preserve">Zmluva podlieha zverejneniu v zmysle zákona č.211/2000 </w:t>
      </w:r>
      <w:proofErr w:type="spellStart"/>
      <w:r w:rsidRPr="00287D38">
        <w:rPr>
          <w:rFonts w:cs="Arial"/>
          <w:noProof w:val="0"/>
          <w:szCs w:val="22"/>
          <w:lang w:eastAsia="cs-CZ"/>
        </w:rPr>
        <w:t>Z.z</w:t>
      </w:r>
      <w:proofErr w:type="spellEnd"/>
      <w:r w:rsidRPr="00287D38">
        <w:rPr>
          <w:rFonts w:cs="Arial"/>
          <w:noProof w:val="0"/>
          <w:szCs w:val="22"/>
          <w:lang w:eastAsia="cs-CZ"/>
        </w:rPr>
        <w:t>. o slobodnom prístupe k informáciám v platnom znení.</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13.6</w:t>
      </w:r>
      <w:r w:rsidRPr="00287D38">
        <w:rPr>
          <w:rFonts w:cs="Arial"/>
          <w:noProof w:val="0"/>
          <w:szCs w:val="22"/>
          <w:lang w:eastAsia="cs-CZ"/>
        </w:rPr>
        <w:tab/>
        <w:t xml:space="preserve">Zmluva nadobudne platnosť dňom podpisu oboma zmluvnými stranami a účinnosť nasledujúcim dňom po zverejnení na webovom sídle objednávateľa. </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13.7 Akékoľvek zmeny tejto zmluvy je možné robiť výhradne len formou písomného a očíslovaného dodatku podpísaného oboma zmluvnými stranami. Objednávateľ si vyhradzuje právo dodatky k tejto zmluve viažuce sa na cenu diela podľa tejto zmluvy neakceptovať.</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13.</w:t>
      </w:r>
      <w:r w:rsidR="00260574">
        <w:rPr>
          <w:rFonts w:cs="Arial"/>
          <w:noProof w:val="0"/>
          <w:szCs w:val="22"/>
          <w:lang w:eastAsia="cs-CZ"/>
        </w:rPr>
        <w:t>8</w:t>
      </w:r>
      <w:r w:rsidRPr="00287D38">
        <w:rPr>
          <w:rFonts w:cs="Arial"/>
          <w:noProof w:val="0"/>
          <w:szCs w:val="22"/>
          <w:lang w:eastAsia="cs-CZ"/>
        </w:rPr>
        <w:tab/>
        <w:t xml:space="preserve">Zmluvné strany vyhlasujú, že si Zmluvu prečítali, Zmluvu uzavreli slobodne, vážne určito a zrozumiteľne. </w:t>
      </w:r>
    </w:p>
    <w:p w:rsidR="00335C81" w:rsidRPr="00287D38" w:rsidRDefault="00335C81" w:rsidP="00335C81">
      <w:pPr>
        <w:spacing w:before="120"/>
        <w:jc w:val="both"/>
        <w:rPr>
          <w:rFonts w:cs="Arial"/>
          <w:noProof w:val="0"/>
          <w:szCs w:val="22"/>
          <w:lang w:eastAsia="cs-CZ"/>
        </w:rPr>
      </w:pPr>
    </w:p>
    <w:p w:rsidR="00335C81" w:rsidRDefault="00335C81" w:rsidP="00335C81">
      <w:pPr>
        <w:spacing w:before="120"/>
        <w:jc w:val="both"/>
        <w:rPr>
          <w:rFonts w:cs="Arial"/>
          <w:noProof w:val="0"/>
          <w:szCs w:val="22"/>
          <w:lang w:eastAsia="cs-CZ"/>
        </w:rPr>
      </w:pPr>
    </w:p>
    <w:p w:rsidR="00335C81" w:rsidRPr="00287D38" w:rsidRDefault="00335C81" w:rsidP="00335C81">
      <w:pPr>
        <w:spacing w:before="120"/>
        <w:jc w:val="both"/>
        <w:rPr>
          <w:rFonts w:cs="Arial"/>
          <w:noProof w:val="0"/>
          <w:szCs w:val="22"/>
          <w:lang w:eastAsia="cs-CZ"/>
        </w:rPr>
      </w:pPr>
      <w:r w:rsidRPr="00287D38">
        <w:rPr>
          <w:rFonts w:cs="Arial"/>
          <w:noProof w:val="0"/>
          <w:szCs w:val="22"/>
          <w:lang w:eastAsia="cs-CZ"/>
        </w:rPr>
        <w:t>Súčasťou tejto Zmluvy je</w:t>
      </w:r>
    </w:p>
    <w:p w:rsidR="00335C81" w:rsidRPr="009A1942" w:rsidRDefault="00335C81" w:rsidP="00335C81">
      <w:pPr>
        <w:numPr>
          <w:ilvl w:val="0"/>
          <w:numId w:val="2"/>
        </w:numPr>
        <w:autoSpaceDE w:val="0"/>
        <w:autoSpaceDN w:val="0"/>
        <w:spacing w:before="120"/>
        <w:jc w:val="both"/>
        <w:rPr>
          <w:rFonts w:cs="Arial"/>
          <w:noProof w:val="0"/>
          <w:szCs w:val="22"/>
          <w:lang w:eastAsia="cs-CZ"/>
        </w:rPr>
      </w:pPr>
      <w:r w:rsidRPr="009A1942">
        <w:rPr>
          <w:rFonts w:cs="Arial"/>
          <w:noProof w:val="0"/>
          <w:szCs w:val="22"/>
          <w:lang w:eastAsia="cs-CZ"/>
        </w:rPr>
        <w:t>príloha č.1 Ponukový rozpočet – ocenený výkaz výmer,</w:t>
      </w:r>
    </w:p>
    <w:p w:rsidR="00335C81" w:rsidRPr="009A1942" w:rsidRDefault="00335C81" w:rsidP="00335C81">
      <w:pPr>
        <w:spacing w:before="120"/>
        <w:ind w:left="960"/>
        <w:jc w:val="center"/>
        <w:rPr>
          <w:rFonts w:cs="Arial"/>
          <w:noProof w:val="0"/>
          <w:szCs w:val="22"/>
          <w:lang w:eastAsia="cs-CZ"/>
        </w:rPr>
      </w:pPr>
    </w:p>
    <w:p w:rsidR="00335C81" w:rsidRPr="009A1942" w:rsidRDefault="00335C81" w:rsidP="00335C81">
      <w:pPr>
        <w:spacing w:before="120"/>
        <w:ind w:left="960"/>
        <w:jc w:val="both"/>
        <w:rPr>
          <w:rFonts w:cs="Arial"/>
          <w:noProof w:val="0"/>
          <w:szCs w:val="22"/>
          <w:lang w:eastAsia="cs-CZ"/>
        </w:rPr>
      </w:pPr>
    </w:p>
    <w:p w:rsidR="00335C81" w:rsidRPr="009A1942" w:rsidRDefault="003F01AD" w:rsidP="00335C81">
      <w:pPr>
        <w:tabs>
          <w:tab w:val="left" w:pos="5040"/>
        </w:tabs>
        <w:autoSpaceDE w:val="0"/>
        <w:autoSpaceDN w:val="0"/>
        <w:spacing w:before="120"/>
        <w:jc w:val="both"/>
        <w:rPr>
          <w:rFonts w:cs="Arial"/>
          <w:noProof w:val="0"/>
          <w:szCs w:val="22"/>
          <w:lang w:eastAsia="cs-CZ"/>
        </w:rPr>
      </w:pPr>
      <w:r>
        <w:rPr>
          <w:rFonts w:cs="Arial"/>
          <w:noProof w:val="0"/>
          <w:szCs w:val="22"/>
          <w:lang w:eastAsia="cs-CZ"/>
        </w:rPr>
        <w:t>V Prievidzi,</w:t>
      </w:r>
      <w:r w:rsidR="00335C81" w:rsidRPr="009A1942">
        <w:rPr>
          <w:rFonts w:cs="Arial"/>
          <w:noProof w:val="0"/>
          <w:szCs w:val="22"/>
          <w:lang w:eastAsia="cs-CZ"/>
        </w:rPr>
        <w:t xml:space="preserve"> dňa</w:t>
      </w:r>
      <w:r>
        <w:rPr>
          <w:rFonts w:cs="Arial"/>
          <w:noProof w:val="0"/>
          <w:szCs w:val="22"/>
          <w:lang w:eastAsia="cs-CZ"/>
        </w:rPr>
        <w:t xml:space="preserve"> 06.08.2021 </w:t>
      </w:r>
      <w:r>
        <w:rPr>
          <w:rFonts w:cs="Arial"/>
          <w:noProof w:val="0"/>
          <w:szCs w:val="22"/>
          <w:lang w:eastAsia="cs-CZ"/>
        </w:rPr>
        <w:tab/>
        <w:t>V Prievidzi, dňa 06.08.2021</w:t>
      </w:r>
    </w:p>
    <w:p w:rsidR="00335C81" w:rsidRPr="009A1942" w:rsidRDefault="00335C81" w:rsidP="00335C81">
      <w:pPr>
        <w:tabs>
          <w:tab w:val="left" w:pos="5040"/>
        </w:tabs>
        <w:autoSpaceDE w:val="0"/>
        <w:autoSpaceDN w:val="0"/>
        <w:spacing w:before="120"/>
        <w:jc w:val="both"/>
        <w:rPr>
          <w:rFonts w:cs="Arial"/>
          <w:noProof w:val="0"/>
          <w:szCs w:val="22"/>
          <w:lang w:eastAsia="cs-CZ"/>
        </w:rPr>
      </w:pPr>
    </w:p>
    <w:p w:rsidR="00335C81" w:rsidRPr="009A1942" w:rsidRDefault="00A414CE" w:rsidP="00335C81">
      <w:pPr>
        <w:tabs>
          <w:tab w:val="left" w:pos="5040"/>
        </w:tabs>
        <w:autoSpaceDE w:val="0"/>
        <w:autoSpaceDN w:val="0"/>
        <w:spacing w:before="120"/>
        <w:jc w:val="both"/>
        <w:rPr>
          <w:rFonts w:cs="Arial"/>
          <w:noProof w:val="0"/>
          <w:szCs w:val="22"/>
          <w:lang w:eastAsia="cs-CZ"/>
        </w:rPr>
      </w:pPr>
      <w:r>
        <w:rPr>
          <w:rFonts w:cs="Arial"/>
          <w:noProof w:val="0"/>
          <w:szCs w:val="22"/>
          <w:lang w:eastAsia="cs-CZ"/>
        </w:rPr>
        <w:t>Ing. Jana Poliaková, riaditeľka školy</w:t>
      </w:r>
      <w:r>
        <w:rPr>
          <w:rFonts w:cs="Arial"/>
          <w:noProof w:val="0"/>
          <w:szCs w:val="22"/>
          <w:lang w:eastAsia="cs-CZ"/>
        </w:rPr>
        <w:tab/>
        <w:t xml:space="preserve"> </w:t>
      </w:r>
      <w:r w:rsidR="006B44ED">
        <w:rPr>
          <w:rFonts w:cs="Arial"/>
          <w:noProof w:val="0"/>
          <w:szCs w:val="22"/>
          <w:lang w:eastAsia="cs-CZ"/>
        </w:rPr>
        <w:t xml:space="preserve">Ing. Marta </w:t>
      </w:r>
      <w:proofErr w:type="spellStart"/>
      <w:r w:rsidR="006B44ED">
        <w:rPr>
          <w:rFonts w:cs="Arial"/>
          <w:noProof w:val="0"/>
          <w:szCs w:val="22"/>
          <w:lang w:eastAsia="cs-CZ"/>
        </w:rPr>
        <w:t>Pernišová</w:t>
      </w:r>
      <w:proofErr w:type="spellEnd"/>
      <w:r w:rsidR="006B44ED">
        <w:rPr>
          <w:rFonts w:cs="Arial"/>
          <w:noProof w:val="0"/>
          <w:szCs w:val="22"/>
          <w:lang w:eastAsia="cs-CZ"/>
        </w:rPr>
        <w:t>, konateľka</w:t>
      </w:r>
    </w:p>
    <w:p w:rsidR="00335C81" w:rsidRPr="00287D38" w:rsidRDefault="00335C81" w:rsidP="00335C81">
      <w:pPr>
        <w:tabs>
          <w:tab w:val="left" w:pos="5760"/>
        </w:tabs>
        <w:autoSpaceDE w:val="0"/>
        <w:autoSpaceDN w:val="0"/>
        <w:ind w:left="567"/>
        <w:jc w:val="both"/>
        <w:rPr>
          <w:rFonts w:cs="Arial"/>
          <w:noProof w:val="0"/>
          <w:szCs w:val="22"/>
          <w:lang w:eastAsia="cs-CZ"/>
        </w:rPr>
      </w:pPr>
      <w:r w:rsidRPr="009A1942">
        <w:rPr>
          <w:rFonts w:cs="Arial"/>
          <w:noProof w:val="0"/>
          <w:szCs w:val="22"/>
          <w:lang w:eastAsia="cs-CZ"/>
        </w:rPr>
        <w:t xml:space="preserve">Za objednávateľa </w:t>
      </w:r>
      <w:r w:rsidRPr="009A1942">
        <w:rPr>
          <w:rFonts w:cs="Arial"/>
          <w:noProof w:val="0"/>
          <w:szCs w:val="22"/>
          <w:lang w:eastAsia="cs-CZ"/>
        </w:rPr>
        <w:tab/>
        <w:t>Za zhotoviteľa</w:t>
      </w:r>
    </w:p>
    <w:p w:rsidR="00335C81" w:rsidRPr="00287D38" w:rsidRDefault="00335C81" w:rsidP="00335C81">
      <w:pPr>
        <w:tabs>
          <w:tab w:val="right" w:leader="underscore" w:pos="10080"/>
        </w:tabs>
        <w:rPr>
          <w:rFonts w:cs="Arial"/>
          <w:smallCaps/>
          <w:noProof w:val="0"/>
          <w:szCs w:val="22"/>
        </w:rPr>
      </w:pPr>
    </w:p>
    <w:p w:rsidR="00335C81" w:rsidRPr="00287D38" w:rsidRDefault="00335C81" w:rsidP="00335C81">
      <w:pPr>
        <w:tabs>
          <w:tab w:val="right" w:leader="underscore" w:pos="10080"/>
        </w:tabs>
        <w:rPr>
          <w:rFonts w:cs="Arial"/>
          <w:smallCaps/>
          <w:noProof w:val="0"/>
          <w:szCs w:val="22"/>
        </w:rPr>
      </w:pPr>
    </w:p>
    <w:p w:rsidR="003F63F4" w:rsidRDefault="003F01AD"/>
    <w:sectPr w:rsidR="003F63F4" w:rsidSect="00700D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2">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65567211"/>
    <w:multiLevelType w:val="multilevel"/>
    <w:tmpl w:val="C984866E"/>
    <w:lvl w:ilvl="0">
      <w:start w:val="1"/>
      <w:numFmt w:val="decimal"/>
      <w:lvlText w:val="%1."/>
      <w:lvlJc w:val="left"/>
      <w:pPr>
        <w:tabs>
          <w:tab w:val="decimal" w:pos="288"/>
        </w:tabs>
        <w:ind w:left="720"/>
      </w:pPr>
      <w:rPr>
        <w:rFonts w:ascii="Times New Roman" w:hAnsi="Times New Roman"/>
        <w:strike w:val="0"/>
        <w:color w:val="000000"/>
        <w:spacing w:val="1"/>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35C81"/>
    <w:rsid w:val="00031CD8"/>
    <w:rsid w:val="000B51E4"/>
    <w:rsid w:val="000C42FD"/>
    <w:rsid w:val="000F04DD"/>
    <w:rsid w:val="000F1869"/>
    <w:rsid w:val="000F3123"/>
    <w:rsid w:val="001055CE"/>
    <w:rsid w:val="00137555"/>
    <w:rsid w:val="00181884"/>
    <w:rsid w:val="00193022"/>
    <w:rsid w:val="001B44E7"/>
    <w:rsid w:val="001C014F"/>
    <w:rsid w:val="00216356"/>
    <w:rsid w:val="002175F1"/>
    <w:rsid w:val="00245AA2"/>
    <w:rsid w:val="00260574"/>
    <w:rsid w:val="00290DF1"/>
    <w:rsid w:val="0032717A"/>
    <w:rsid w:val="003317E6"/>
    <w:rsid w:val="00335C81"/>
    <w:rsid w:val="00341E20"/>
    <w:rsid w:val="003B6A1A"/>
    <w:rsid w:val="003F01AD"/>
    <w:rsid w:val="004556B5"/>
    <w:rsid w:val="004A4513"/>
    <w:rsid w:val="004D33C9"/>
    <w:rsid w:val="004D49C1"/>
    <w:rsid w:val="004E2787"/>
    <w:rsid w:val="004F51E4"/>
    <w:rsid w:val="00543173"/>
    <w:rsid w:val="0056701B"/>
    <w:rsid w:val="00585343"/>
    <w:rsid w:val="00596BA1"/>
    <w:rsid w:val="0061570C"/>
    <w:rsid w:val="00630F95"/>
    <w:rsid w:val="00681528"/>
    <w:rsid w:val="00691928"/>
    <w:rsid w:val="006A014F"/>
    <w:rsid w:val="006B44ED"/>
    <w:rsid w:val="006C0738"/>
    <w:rsid w:val="00700D20"/>
    <w:rsid w:val="00712FDE"/>
    <w:rsid w:val="00727F76"/>
    <w:rsid w:val="007677E9"/>
    <w:rsid w:val="0077009D"/>
    <w:rsid w:val="007B47F5"/>
    <w:rsid w:val="007B48BA"/>
    <w:rsid w:val="008101AF"/>
    <w:rsid w:val="008221AC"/>
    <w:rsid w:val="008349F8"/>
    <w:rsid w:val="00854B31"/>
    <w:rsid w:val="00873438"/>
    <w:rsid w:val="0087491A"/>
    <w:rsid w:val="008749C5"/>
    <w:rsid w:val="00875C27"/>
    <w:rsid w:val="00892AE7"/>
    <w:rsid w:val="008C3C62"/>
    <w:rsid w:val="008D6D9A"/>
    <w:rsid w:val="008F735B"/>
    <w:rsid w:val="009154E5"/>
    <w:rsid w:val="0092563F"/>
    <w:rsid w:val="0093352A"/>
    <w:rsid w:val="009720B4"/>
    <w:rsid w:val="00976764"/>
    <w:rsid w:val="009A1942"/>
    <w:rsid w:val="00A05F4E"/>
    <w:rsid w:val="00A414CE"/>
    <w:rsid w:val="00B124BB"/>
    <w:rsid w:val="00BB73A1"/>
    <w:rsid w:val="00BC71CB"/>
    <w:rsid w:val="00BD1FB3"/>
    <w:rsid w:val="00CA6E75"/>
    <w:rsid w:val="00CE5EC5"/>
    <w:rsid w:val="00D50F20"/>
    <w:rsid w:val="00D83376"/>
    <w:rsid w:val="00DF4F6A"/>
    <w:rsid w:val="00E35B31"/>
    <w:rsid w:val="00E46AA6"/>
    <w:rsid w:val="00E50C13"/>
    <w:rsid w:val="00E77FF8"/>
    <w:rsid w:val="00EC1D48"/>
    <w:rsid w:val="00F00673"/>
    <w:rsid w:val="00F01CED"/>
    <w:rsid w:val="00F12EAE"/>
    <w:rsid w:val="00F1598C"/>
    <w:rsid w:val="00F16CAA"/>
    <w:rsid w:val="00F7463C"/>
    <w:rsid w:val="00F77E4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5C81"/>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komentraChar">
    <w:name w:val="Text komentára Char"/>
    <w:link w:val="Textkomentra"/>
    <w:locked/>
    <w:rsid w:val="00335C81"/>
    <w:rPr>
      <w:rFonts w:ascii="Times New Roman" w:hAnsi="Times New Roman"/>
      <w:noProof/>
      <w:sz w:val="20"/>
      <w:lang w:eastAsia="sk-SK"/>
    </w:rPr>
  </w:style>
  <w:style w:type="paragraph" w:styleId="Textkomentra">
    <w:name w:val="annotation text"/>
    <w:basedOn w:val="Normlny"/>
    <w:link w:val="TextkomentraChar"/>
    <w:rsid w:val="00335C81"/>
    <w:rPr>
      <w:rFonts w:eastAsiaTheme="minorHAnsi" w:cstheme="minorBidi"/>
      <w:sz w:val="20"/>
      <w:szCs w:val="22"/>
    </w:rPr>
  </w:style>
  <w:style w:type="character" w:customStyle="1" w:styleId="TextkomentraChar1">
    <w:name w:val="Text komentára Char1"/>
    <w:basedOn w:val="Predvolenpsmoodseku"/>
    <w:uiPriority w:val="99"/>
    <w:semiHidden/>
    <w:rsid w:val="00335C81"/>
    <w:rPr>
      <w:rFonts w:ascii="Times New Roman" w:eastAsia="Times New Roman" w:hAnsi="Times New Roman" w:cs="Times New Roman"/>
      <w:noProof/>
      <w:sz w:val="20"/>
      <w:szCs w:val="20"/>
      <w:lang w:eastAsia="sk-SK"/>
    </w:rPr>
  </w:style>
  <w:style w:type="paragraph" w:styleId="Odsekzoznamu">
    <w:name w:val="List Paragraph"/>
    <w:basedOn w:val="Normlny"/>
    <w:link w:val="OdsekzoznamuChar"/>
    <w:qFormat/>
    <w:rsid w:val="00335C81"/>
    <w:pPr>
      <w:ind w:left="720"/>
    </w:pPr>
  </w:style>
  <w:style w:type="character" w:customStyle="1" w:styleId="OdsekzoznamuChar">
    <w:name w:val="Odsek zoznamu Char"/>
    <w:link w:val="Odsekzoznamu"/>
    <w:rsid w:val="00335C81"/>
    <w:rPr>
      <w:rFonts w:ascii="Times New Roman" w:eastAsia="Times New Roman" w:hAnsi="Times New Roman" w:cs="Times New Roman"/>
      <w:noProof/>
      <w:sz w:val="24"/>
      <w:szCs w:val="24"/>
      <w:lang w:eastAsia="sk-SK"/>
    </w:rPr>
  </w:style>
  <w:style w:type="character" w:styleId="Odkaznakomentr">
    <w:name w:val="annotation reference"/>
    <w:basedOn w:val="Predvolenpsmoodseku"/>
    <w:rsid w:val="00335C81"/>
    <w:rPr>
      <w:rFonts w:cs="Times New Roman"/>
      <w:sz w:val="16"/>
    </w:rPr>
  </w:style>
  <w:style w:type="paragraph" w:styleId="Textbubliny">
    <w:name w:val="Balloon Text"/>
    <w:basedOn w:val="Normlny"/>
    <w:link w:val="TextbublinyChar"/>
    <w:uiPriority w:val="99"/>
    <w:semiHidden/>
    <w:unhideWhenUsed/>
    <w:rsid w:val="00335C81"/>
    <w:rPr>
      <w:rFonts w:ascii="Tahoma" w:hAnsi="Tahoma" w:cs="Tahoma"/>
      <w:sz w:val="16"/>
      <w:szCs w:val="16"/>
    </w:rPr>
  </w:style>
  <w:style w:type="character" w:customStyle="1" w:styleId="TextbublinyChar">
    <w:name w:val="Text bubliny Char"/>
    <w:basedOn w:val="Predvolenpsmoodseku"/>
    <w:link w:val="Textbubliny"/>
    <w:uiPriority w:val="99"/>
    <w:semiHidden/>
    <w:rsid w:val="00335C81"/>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E35B31"/>
    <w:rPr>
      <w:rFonts w:eastAsia="Times New Roman" w:cs="Times New Roman"/>
      <w:b/>
      <w:bCs/>
      <w:szCs w:val="20"/>
    </w:rPr>
  </w:style>
  <w:style w:type="character" w:customStyle="1" w:styleId="PredmetkomentraChar">
    <w:name w:val="Predmet komentára Char"/>
    <w:basedOn w:val="TextkomentraChar"/>
    <w:link w:val="Predmetkomentra"/>
    <w:uiPriority w:val="99"/>
    <w:semiHidden/>
    <w:rsid w:val="00E35B31"/>
    <w:rPr>
      <w:rFonts w:ascii="Times New Roman" w:eastAsia="Times New Roman" w:hAnsi="Times New Roman" w:cs="Times New Roman"/>
      <w:b/>
      <w:bCs/>
      <w:noProof/>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5C81"/>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komentraChar">
    <w:name w:val="Text komentára Char"/>
    <w:link w:val="Textkomentra"/>
    <w:locked/>
    <w:rsid w:val="00335C81"/>
    <w:rPr>
      <w:rFonts w:ascii="Times New Roman" w:hAnsi="Times New Roman"/>
      <w:noProof/>
      <w:sz w:val="20"/>
      <w:lang w:eastAsia="sk-SK"/>
    </w:rPr>
  </w:style>
  <w:style w:type="paragraph" w:styleId="Textkomentra">
    <w:name w:val="annotation text"/>
    <w:basedOn w:val="Normlny"/>
    <w:link w:val="TextkomentraChar"/>
    <w:rsid w:val="00335C81"/>
    <w:rPr>
      <w:rFonts w:eastAsiaTheme="minorHAnsi" w:cstheme="minorBidi"/>
      <w:sz w:val="20"/>
      <w:szCs w:val="22"/>
    </w:rPr>
  </w:style>
  <w:style w:type="character" w:customStyle="1" w:styleId="TextkomentraChar1">
    <w:name w:val="Text komentára Char1"/>
    <w:basedOn w:val="Predvolenpsmoodseku"/>
    <w:uiPriority w:val="99"/>
    <w:semiHidden/>
    <w:rsid w:val="00335C81"/>
    <w:rPr>
      <w:rFonts w:ascii="Times New Roman" w:eastAsia="Times New Roman" w:hAnsi="Times New Roman" w:cs="Times New Roman"/>
      <w:noProof/>
      <w:sz w:val="20"/>
      <w:szCs w:val="20"/>
      <w:lang w:eastAsia="sk-SK"/>
    </w:rPr>
  </w:style>
  <w:style w:type="paragraph" w:styleId="Odsekzoznamu">
    <w:name w:val="List Paragraph"/>
    <w:basedOn w:val="Normlny"/>
    <w:link w:val="OdsekzoznamuChar"/>
    <w:qFormat/>
    <w:rsid w:val="00335C81"/>
    <w:pPr>
      <w:ind w:left="720"/>
    </w:pPr>
  </w:style>
  <w:style w:type="character" w:customStyle="1" w:styleId="OdsekzoznamuChar">
    <w:name w:val="Odsek zoznamu Char"/>
    <w:link w:val="Odsekzoznamu"/>
    <w:rsid w:val="00335C81"/>
    <w:rPr>
      <w:rFonts w:ascii="Times New Roman" w:eastAsia="Times New Roman" w:hAnsi="Times New Roman" w:cs="Times New Roman"/>
      <w:noProof/>
      <w:sz w:val="24"/>
      <w:szCs w:val="24"/>
      <w:lang w:eastAsia="sk-SK"/>
    </w:rPr>
  </w:style>
  <w:style w:type="character" w:styleId="Odkaznakomentr">
    <w:name w:val="annotation reference"/>
    <w:basedOn w:val="Predvolenpsmoodseku"/>
    <w:rsid w:val="00335C81"/>
    <w:rPr>
      <w:rFonts w:cs="Times New Roman"/>
      <w:sz w:val="16"/>
    </w:rPr>
  </w:style>
  <w:style w:type="paragraph" w:styleId="Textbubliny">
    <w:name w:val="Balloon Text"/>
    <w:basedOn w:val="Normlny"/>
    <w:link w:val="TextbublinyChar"/>
    <w:uiPriority w:val="99"/>
    <w:semiHidden/>
    <w:unhideWhenUsed/>
    <w:rsid w:val="00335C81"/>
    <w:rPr>
      <w:rFonts w:ascii="Tahoma" w:hAnsi="Tahoma" w:cs="Tahoma"/>
      <w:sz w:val="16"/>
      <w:szCs w:val="16"/>
    </w:rPr>
  </w:style>
  <w:style w:type="character" w:customStyle="1" w:styleId="TextbublinyChar">
    <w:name w:val="Text bubliny Char"/>
    <w:basedOn w:val="Predvolenpsmoodseku"/>
    <w:link w:val="Textbubliny"/>
    <w:uiPriority w:val="99"/>
    <w:semiHidden/>
    <w:rsid w:val="00335C81"/>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E35B31"/>
    <w:rPr>
      <w:rFonts w:eastAsia="Times New Roman" w:cs="Times New Roman"/>
      <w:b/>
      <w:bCs/>
      <w:szCs w:val="20"/>
    </w:rPr>
  </w:style>
  <w:style w:type="character" w:customStyle="1" w:styleId="PredmetkomentraChar">
    <w:name w:val="Predmet komentára Char"/>
    <w:basedOn w:val="TextkomentraChar"/>
    <w:link w:val="Predmetkomentra"/>
    <w:uiPriority w:val="99"/>
    <w:semiHidden/>
    <w:rsid w:val="00E35B31"/>
    <w:rPr>
      <w:rFonts w:ascii="Times New Roman" w:eastAsia="Times New Roman" w:hAnsi="Times New Roman" w:cs="Times New Roman"/>
      <w:b/>
      <w:bCs/>
      <w:noProof/>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3337</Words>
  <Characters>19026</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TSK</Company>
  <LinksUpToDate>false</LinksUpToDate>
  <CharactersWithSpaces>22319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zitnansky</dc:creator>
  <cp:lastModifiedBy>PC</cp:lastModifiedBy>
  <cp:revision>11</cp:revision>
  <cp:lastPrinted>2021-08-06T05:40:00Z</cp:lastPrinted>
  <dcterms:created xsi:type="dcterms:W3CDTF">2021-07-26T13:59:00Z</dcterms:created>
  <dcterms:modified xsi:type="dcterms:W3CDTF">2021-08-09T07:49:00Z</dcterms:modified>
</cp:coreProperties>
</file>